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3D6" w:rsidRDefault="006F4440">
      <w:r>
        <w:t>Miriam Davis</w:t>
      </w:r>
    </w:p>
    <w:p w:rsidR="006F4440" w:rsidRDefault="006F4440">
      <w:r>
        <w:t>Professor Long</w:t>
      </w:r>
    </w:p>
    <w:p w:rsidR="006F4440" w:rsidRDefault="006F4440">
      <w:r>
        <w:t>MAT 115</w:t>
      </w:r>
    </w:p>
    <w:p w:rsidR="006F4440" w:rsidRDefault="006F4440">
      <w:r>
        <w:t>December 1, 2016</w:t>
      </w:r>
    </w:p>
    <w:p w:rsidR="006F4440" w:rsidRDefault="006F4440">
      <w:r>
        <w:tab/>
      </w:r>
      <w:r>
        <w:tab/>
      </w:r>
      <w:r>
        <w:tab/>
      </w:r>
      <w:r>
        <w:tab/>
      </w:r>
      <w:r w:rsidR="00AE45EC">
        <w:tab/>
      </w:r>
      <w:r>
        <w:t>Final Logo Explanation</w:t>
      </w:r>
    </w:p>
    <w:p w:rsidR="006F4440" w:rsidRDefault="006F4440">
      <w:r>
        <w:tab/>
        <w:t>For my logo I used varying math concepts that we have covered through the semester</w:t>
      </w:r>
      <w:r w:rsidRPr="00B91AF2">
        <w:rPr>
          <w:sz w:val="28"/>
          <w:szCs w:val="28"/>
        </w:rPr>
        <w:t>.</w:t>
      </w:r>
      <w:r>
        <w:t xml:space="preserve"> Though it was hard to pick from all that we have discussed these past few months</w:t>
      </w:r>
      <w:r w:rsidRPr="00B91AF2">
        <w:rPr>
          <w:sz w:val="28"/>
          <w:szCs w:val="28"/>
        </w:rPr>
        <w:t>,</w:t>
      </w:r>
      <w:r>
        <w:t xml:space="preserve"> but I was able narrow it down to my few favorites and was able to intertwine personal meaning into my logo</w:t>
      </w:r>
      <w:r w:rsidRPr="00B91AF2">
        <w:rPr>
          <w:sz w:val="28"/>
          <w:szCs w:val="28"/>
        </w:rPr>
        <w:t xml:space="preserve">. </w:t>
      </w:r>
      <w:r>
        <w:t>I focused mostly on knots and links</w:t>
      </w:r>
      <w:r w:rsidRPr="00B91AF2">
        <w:rPr>
          <w:sz w:val="28"/>
          <w:szCs w:val="28"/>
        </w:rPr>
        <w:t>.</w:t>
      </w:r>
      <w:r>
        <w:t xml:space="preserve"> </w:t>
      </w:r>
    </w:p>
    <w:p w:rsidR="006F4440" w:rsidRPr="00C629D5" w:rsidRDefault="006F4440">
      <w:r>
        <w:tab/>
        <w:t xml:space="preserve">For the math portion of my logo I used the trefoil knot. </w:t>
      </w:r>
      <w:r w:rsidR="00B91AF2">
        <w:t>I really liked this knot because I enjoyed how artistic it looks on top of my anchor. I also found it to be fitting for some of the personal meanings I placed within my logo</w:t>
      </w:r>
      <w:r w:rsidR="00B91AF2" w:rsidRPr="00B91AF2">
        <w:rPr>
          <w:sz w:val="28"/>
          <w:szCs w:val="28"/>
        </w:rPr>
        <w:t>.</w:t>
      </w:r>
      <w:r w:rsidR="00B91AF2">
        <w:t xml:space="preserve"> It was cool because my personal touches throughout my logo seemed to fit perfectly with some of the math concepts covered throughout the semester</w:t>
      </w:r>
      <w:r w:rsidR="00B91AF2" w:rsidRPr="00B91AF2">
        <w:rPr>
          <w:sz w:val="28"/>
          <w:szCs w:val="28"/>
        </w:rPr>
        <w:t>.</w:t>
      </w:r>
      <w:r w:rsidR="00B91AF2">
        <w:t xml:space="preserve"> For example</w:t>
      </w:r>
      <w:r w:rsidR="00B91AF2" w:rsidRPr="00B91AF2">
        <w:rPr>
          <w:sz w:val="28"/>
          <w:szCs w:val="28"/>
        </w:rPr>
        <w:t>,</w:t>
      </w:r>
      <w:r w:rsidR="00B91AF2">
        <w:t xml:space="preserve"> on my sorority</w:t>
      </w:r>
      <w:r w:rsidR="00B91AF2" w:rsidRPr="00B91AF2">
        <w:rPr>
          <w:sz w:val="28"/>
          <w:szCs w:val="28"/>
        </w:rPr>
        <w:t>’</w:t>
      </w:r>
      <w:r w:rsidR="00B91AF2">
        <w:t>s crest the Greek letters Tau Delta Eta are on the front ribbon on the bottom of the crest</w:t>
      </w:r>
      <w:r w:rsidR="00B91AF2" w:rsidRPr="00B91AF2">
        <w:rPr>
          <w:sz w:val="28"/>
          <w:szCs w:val="28"/>
        </w:rPr>
        <w:t>.</w:t>
      </w:r>
      <w:r w:rsidR="00B91AF2">
        <w:t xml:space="preserve"> I placed these three letters within each section of the trefoil knot on the top of the anchor</w:t>
      </w:r>
      <w:r w:rsidR="00B91AF2" w:rsidRPr="00B91AF2">
        <w:rPr>
          <w:sz w:val="28"/>
          <w:szCs w:val="28"/>
        </w:rPr>
        <w:t>.</w:t>
      </w:r>
      <w:r w:rsidR="00B91AF2">
        <w:t xml:space="preserve"> </w:t>
      </w:r>
      <w:r w:rsidR="00C629D5">
        <w:t>Though I cannot reveal the meaning of Tau Delta Eta</w:t>
      </w:r>
      <w:r w:rsidR="00C629D5" w:rsidRPr="00C629D5">
        <w:rPr>
          <w:sz w:val="28"/>
          <w:szCs w:val="28"/>
        </w:rPr>
        <w:t>,</w:t>
      </w:r>
      <w:r w:rsidR="00C629D5">
        <w:t xml:space="preserve"> these here letters are something I hold very near to my heart</w:t>
      </w:r>
      <w:r w:rsidR="00C629D5" w:rsidRPr="00C629D5">
        <w:rPr>
          <w:sz w:val="28"/>
          <w:szCs w:val="28"/>
        </w:rPr>
        <w:t xml:space="preserve">. </w:t>
      </w:r>
      <w:r w:rsidR="00B91AF2">
        <w:t>The Delta in particular is interesting because it is similar to the recycling symbol</w:t>
      </w:r>
      <w:r w:rsidR="00B91AF2" w:rsidRPr="00B91AF2">
        <w:rPr>
          <w:sz w:val="28"/>
          <w:szCs w:val="28"/>
        </w:rPr>
        <w:t>,</w:t>
      </w:r>
      <w:r w:rsidR="00B91AF2">
        <w:t xml:space="preserve"> which is called the Mobius band or </w:t>
      </w:r>
      <w:r w:rsidR="00B91AF2" w:rsidRPr="00B91AF2">
        <w:rPr>
          <w:sz w:val="28"/>
          <w:szCs w:val="28"/>
        </w:rPr>
        <w:t>“</w:t>
      </w:r>
      <w:r w:rsidR="00B91AF2">
        <w:t>unknot</w:t>
      </w:r>
      <w:r w:rsidR="00B91AF2" w:rsidRPr="00B91AF2">
        <w:rPr>
          <w:sz w:val="28"/>
          <w:szCs w:val="28"/>
        </w:rPr>
        <w:t xml:space="preserve">”. </w:t>
      </w:r>
      <w:r w:rsidR="00C629D5">
        <w:t>On our crest are three loops that are very similar to the three loops in the Mobius band</w:t>
      </w:r>
      <w:r w:rsidR="00C629D5" w:rsidRPr="00C629D5">
        <w:rPr>
          <w:sz w:val="28"/>
          <w:szCs w:val="28"/>
        </w:rPr>
        <w:t xml:space="preserve">. </w:t>
      </w:r>
    </w:p>
    <w:p w:rsidR="00B91AF2" w:rsidRDefault="00B91AF2">
      <w:r>
        <w:tab/>
        <w:t>The anchor itself also has special meaning to me because it is the symbol for my sorority</w:t>
      </w:r>
      <w:r w:rsidRPr="00B91AF2">
        <w:rPr>
          <w:sz w:val="28"/>
          <w:szCs w:val="28"/>
        </w:rPr>
        <w:t>.</w:t>
      </w:r>
      <w:r w:rsidR="00C629D5">
        <w:t xml:space="preserve"> </w:t>
      </w:r>
      <w:r w:rsidR="00321999">
        <w:t xml:space="preserve">The anchor to Delta Gamma is something important to our sisterhood because it represents what </w:t>
      </w:r>
      <w:r w:rsidR="00321999">
        <w:lastRenderedPageBreak/>
        <w:t>keeps us steady and “anchors” us to our values, but also could be interpreted in this sense in a similar manor because math is the base or the “anchor” for literally everything because math is in everything.</w:t>
      </w:r>
    </w:p>
    <w:p w:rsidR="008B4AC1" w:rsidRDefault="008B4AC1" w:rsidP="008B4AC1">
      <w:pPr>
        <w:ind w:left="2160" w:firstLine="720"/>
      </w:pPr>
      <w:r>
        <w:rPr>
          <w:noProof/>
        </w:rPr>
        <w:drawing>
          <wp:inline distT="0" distB="0" distL="0" distR="0" wp14:anchorId="2E801147" wp14:editId="0223A9A9">
            <wp:extent cx="1574568" cy="2717165"/>
            <wp:effectExtent l="0" t="0" r="698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est-in-colo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5783" cy="2822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B4AC1" w:rsidRDefault="008B4AC1"/>
    <w:p w:rsidR="008B4AC1" w:rsidRDefault="008B4AC1"/>
    <w:p w:rsidR="008B4AC1" w:rsidRDefault="008B4AC1"/>
    <w:p w:rsidR="006F4440" w:rsidRDefault="006F4440">
      <w:r>
        <w:t xml:space="preserve"> </w:t>
      </w:r>
    </w:p>
    <w:sectPr w:rsidR="006F44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440"/>
    <w:rsid w:val="00321999"/>
    <w:rsid w:val="006F4440"/>
    <w:rsid w:val="007863D6"/>
    <w:rsid w:val="008B4AC1"/>
    <w:rsid w:val="00AE45EC"/>
    <w:rsid w:val="00B91AF2"/>
    <w:rsid w:val="00C6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017AC8-CEFC-4EEE-A574-D8BD57A4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Davis</dc:creator>
  <cp:keywords/>
  <dc:description/>
  <cp:lastModifiedBy>Miriam Davis</cp:lastModifiedBy>
  <cp:revision>6</cp:revision>
  <dcterms:created xsi:type="dcterms:W3CDTF">2016-12-05T19:36:00Z</dcterms:created>
  <dcterms:modified xsi:type="dcterms:W3CDTF">2016-12-06T00:08:00Z</dcterms:modified>
</cp:coreProperties>
</file>