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6D415" w14:textId="77777777" w:rsidR="006623FD" w:rsidRPr="006623FD" w:rsidRDefault="006623F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623FD" w:rsidRPr="006623FD" w14:paraId="578B8E39" w14:textId="77777777" w:rsidTr="007F76F6">
        <w:tc>
          <w:tcPr>
            <w:tcW w:w="9350" w:type="dxa"/>
            <w:gridSpan w:val="2"/>
          </w:tcPr>
          <w:p w14:paraId="54C2FDB3" w14:textId="77777777" w:rsidR="006623FD" w:rsidRPr="006623FD" w:rsidRDefault="006623FD" w:rsidP="006623FD">
            <w:pPr>
              <w:jc w:val="center"/>
              <w:rPr>
                <w:b/>
                <w:sz w:val="28"/>
                <w:szCs w:val="28"/>
              </w:rPr>
            </w:pPr>
            <w:r w:rsidRPr="006623FD">
              <w:rPr>
                <w:b/>
                <w:sz w:val="28"/>
                <w:szCs w:val="28"/>
              </w:rPr>
              <w:t>Relationship to Standard/Component</w:t>
            </w:r>
          </w:p>
        </w:tc>
      </w:tr>
      <w:tr w:rsidR="006623FD" w14:paraId="5C4A7B2B" w14:textId="77777777" w:rsidTr="001B5CB6">
        <w:trPr>
          <w:trHeight w:val="1186"/>
        </w:trPr>
        <w:tc>
          <w:tcPr>
            <w:tcW w:w="4675" w:type="dxa"/>
          </w:tcPr>
          <w:p w14:paraId="1FDC0484" w14:textId="77777777" w:rsidR="006623FD" w:rsidRPr="006623FD" w:rsidRDefault="006623FD">
            <w:pPr>
              <w:rPr>
                <w:sz w:val="24"/>
                <w:szCs w:val="24"/>
              </w:rPr>
            </w:pPr>
            <w:r w:rsidRPr="006623FD">
              <w:rPr>
                <w:sz w:val="24"/>
                <w:szCs w:val="24"/>
              </w:rPr>
              <w:t>CAEP Standard</w:t>
            </w:r>
          </w:p>
          <w:p w14:paraId="56A5ED54" w14:textId="77777777" w:rsidR="006623FD" w:rsidRPr="006623FD" w:rsidRDefault="006623FD">
            <w:pPr>
              <w:rPr>
                <w:sz w:val="24"/>
                <w:szCs w:val="24"/>
              </w:rPr>
            </w:pPr>
            <w:r w:rsidRPr="006623FD">
              <w:rPr>
                <w:sz w:val="24"/>
                <w:szCs w:val="24"/>
              </w:rPr>
              <w:t>Addressed in Plan</w:t>
            </w:r>
          </w:p>
          <w:p w14:paraId="368EA441" w14:textId="77777777" w:rsidR="006623FD" w:rsidRDefault="006623FD"/>
          <w:p w14:paraId="19402B4E" w14:textId="77777777" w:rsidR="006623FD" w:rsidRDefault="006623FD"/>
        </w:tc>
        <w:tc>
          <w:tcPr>
            <w:tcW w:w="4675" w:type="dxa"/>
          </w:tcPr>
          <w:p w14:paraId="4DCA1312" w14:textId="280481AF" w:rsidR="006623FD" w:rsidRPr="00D32F9A" w:rsidRDefault="00D32F9A">
            <w:pPr>
              <w:rPr>
                <w:b/>
              </w:rPr>
            </w:pPr>
            <w:r w:rsidRPr="00D32F9A">
              <w:rPr>
                <w:b/>
              </w:rPr>
              <w:t>A1.1 &amp; A1.2</w:t>
            </w:r>
          </w:p>
        </w:tc>
      </w:tr>
      <w:tr w:rsidR="006623FD" w14:paraId="6AAA2CC8" w14:textId="77777777" w:rsidTr="006623FD">
        <w:tc>
          <w:tcPr>
            <w:tcW w:w="4675" w:type="dxa"/>
          </w:tcPr>
          <w:p w14:paraId="30641476" w14:textId="77777777" w:rsidR="006623FD" w:rsidRPr="006623FD" w:rsidRDefault="006623FD">
            <w:pPr>
              <w:rPr>
                <w:sz w:val="24"/>
                <w:szCs w:val="24"/>
              </w:rPr>
            </w:pPr>
            <w:r w:rsidRPr="006623FD">
              <w:rPr>
                <w:sz w:val="24"/>
                <w:szCs w:val="24"/>
              </w:rPr>
              <w:t xml:space="preserve">Description of Evidence/Data </w:t>
            </w:r>
          </w:p>
          <w:p w14:paraId="0A71C5AB" w14:textId="77777777" w:rsidR="006623FD" w:rsidRPr="006623FD" w:rsidRDefault="006623FD">
            <w:pPr>
              <w:rPr>
                <w:sz w:val="24"/>
                <w:szCs w:val="24"/>
              </w:rPr>
            </w:pPr>
            <w:r w:rsidRPr="006623FD">
              <w:rPr>
                <w:sz w:val="24"/>
                <w:szCs w:val="24"/>
              </w:rPr>
              <w:t>We Plan to Collect</w:t>
            </w:r>
          </w:p>
          <w:p w14:paraId="49B8D995" w14:textId="77777777" w:rsidR="006623FD" w:rsidRDefault="006623FD"/>
          <w:p w14:paraId="53800644" w14:textId="77777777" w:rsidR="006623FD" w:rsidRDefault="006623FD">
            <w:r>
              <w:t xml:space="preserve"> </w:t>
            </w:r>
          </w:p>
        </w:tc>
        <w:tc>
          <w:tcPr>
            <w:tcW w:w="4675" w:type="dxa"/>
          </w:tcPr>
          <w:p w14:paraId="717D3013" w14:textId="5FB42E1D" w:rsidR="006623FD" w:rsidRDefault="001B5CB6">
            <w:r>
              <w:t>The assessment is a teacher observation form designed specifically for teachers of students who are gifted and talented. Data should show that candidates have mastery of content.</w:t>
            </w:r>
          </w:p>
        </w:tc>
      </w:tr>
      <w:tr w:rsidR="006623FD" w14:paraId="0BB06747" w14:textId="77777777" w:rsidTr="007A2F46">
        <w:tc>
          <w:tcPr>
            <w:tcW w:w="9350" w:type="dxa"/>
            <w:gridSpan w:val="2"/>
          </w:tcPr>
          <w:p w14:paraId="1D84D371" w14:textId="77777777" w:rsidR="006623FD" w:rsidRPr="006623FD" w:rsidRDefault="006623FD" w:rsidP="006623FD">
            <w:pPr>
              <w:jc w:val="center"/>
              <w:rPr>
                <w:b/>
                <w:sz w:val="28"/>
                <w:szCs w:val="28"/>
              </w:rPr>
            </w:pPr>
            <w:r w:rsidRPr="006623FD">
              <w:rPr>
                <w:b/>
                <w:sz w:val="28"/>
                <w:szCs w:val="28"/>
              </w:rPr>
              <w:t>Timeline and Resources</w:t>
            </w:r>
          </w:p>
        </w:tc>
      </w:tr>
      <w:tr w:rsidR="006623FD" w14:paraId="2CE6ECD8" w14:textId="77777777" w:rsidTr="006623FD">
        <w:tc>
          <w:tcPr>
            <w:tcW w:w="4675" w:type="dxa"/>
          </w:tcPr>
          <w:p w14:paraId="0976BE60" w14:textId="77777777" w:rsidR="006623FD" w:rsidRPr="006623FD" w:rsidRDefault="006623FD" w:rsidP="006623FD">
            <w:pPr>
              <w:rPr>
                <w:sz w:val="24"/>
                <w:szCs w:val="24"/>
              </w:rPr>
            </w:pPr>
            <w:r w:rsidRPr="006623FD">
              <w:rPr>
                <w:sz w:val="24"/>
                <w:szCs w:val="24"/>
              </w:rPr>
              <w:t>Strategy for Collecting</w:t>
            </w:r>
          </w:p>
          <w:p w14:paraId="2B722977" w14:textId="77777777" w:rsidR="006623FD" w:rsidRPr="006623FD" w:rsidRDefault="006623FD" w:rsidP="006623FD">
            <w:pPr>
              <w:rPr>
                <w:sz w:val="24"/>
                <w:szCs w:val="24"/>
              </w:rPr>
            </w:pPr>
            <w:r w:rsidRPr="006623FD">
              <w:rPr>
                <w:sz w:val="24"/>
                <w:szCs w:val="24"/>
              </w:rPr>
              <w:t xml:space="preserve">the Data </w:t>
            </w:r>
          </w:p>
          <w:p w14:paraId="55AD83BC" w14:textId="77777777" w:rsidR="006623FD" w:rsidRDefault="006623FD" w:rsidP="006623FD">
            <w:r w:rsidRPr="006623FD">
              <w:rPr>
                <w:sz w:val="24"/>
                <w:szCs w:val="24"/>
              </w:rPr>
              <w:t>(steps for how this will be accomplished)</w:t>
            </w:r>
          </w:p>
        </w:tc>
        <w:tc>
          <w:tcPr>
            <w:tcW w:w="4675" w:type="dxa"/>
          </w:tcPr>
          <w:p w14:paraId="7CA3A467" w14:textId="77777777" w:rsidR="006623FD" w:rsidRDefault="006623FD"/>
        </w:tc>
      </w:tr>
      <w:tr w:rsidR="006623FD" w14:paraId="75454241" w14:textId="77777777" w:rsidTr="006623FD">
        <w:tc>
          <w:tcPr>
            <w:tcW w:w="4675" w:type="dxa"/>
          </w:tcPr>
          <w:p w14:paraId="3218E3D3" w14:textId="77777777" w:rsidR="006623FD" w:rsidRPr="006623FD" w:rsidRDefault="006623FD" w:rsidP="006623FD">
            <w:pPr>
              <w:rPr>
                <w:sz w:val="24"/>
                <w:szCs w:val="24"/>
              </w:rPr>
            </w:pPr>
            <w:r w:rsidRPr="006623FD">
              <w:rPr>
                <w:sz w:val="24"/>
                <w:szCs w:val="24"/>
              </w:rPr>
              <w:t>Timetable of Data Collection,</w:t>
            </w:r>
          </w:p>
          <w:p w14:paraId="7FE8E8D2" w14:textId="77777777" w:rsidR="006623FD" w:rsidRDefault="006623FD" w:rsidP="006623FD">
            <w:r w:rsidRPr="006623FD">
              <w:rPr>
                <w:sz w:val="24"/>
                <w:szCs w:val="24"/>
              </w:rPr>
              <w:t>by Semester or calendar year</w:t>
            </w:r>
            <w:r>
              <w:t xml:space="preserve"> </w:t>
            </w:r>
          </w:p>
          <w:p w14:paraId="2538B1F5" w14:textId="77777777" w:rsidR="006623FD" w:rsidRDefault="006623FD" w:rsidP="006623FD"/>
          <w:p w14:paraId="0B0FCC9D" w14:textId="77777777" w:rsidR="006623FD" w:rsidRDefault="006623FD" w:rsidP="006623FD"/>
          <w:p w14:paraId="782956E2" w14:textId="77777777" w:rsidR="006623FD" w:rsidRDefault="006623FD" w:rsidP="006623FD"/>
        </w:tc>
        <w:tc>
          <w:tcPr>
            <w:tcW w:w="4675" w:type="dxa"/>
          </w:tcPr>
          <w:p w14:paraId="71C6013B" w14:textId="7E40C47C" w:rsidR="00F00353" w:rsidRPr="00F00353" w:rsidRDefault="00F00353" w:rsidP="00F00353">
            <w:pPr>
              <w:spacing w:after="160" w:line="259" w:lineRule="auto"/>
            </w:pPr>
            <w:r w:rsidRPr="00F00353">
              <w:rPr>
                <w:b/>
              </w:rPr>
              <w:t>Spring 2021:</w:t>
            </w:r>
            <w:r w:rsidRPr="00F00353">
              <w:t xml:space="preserve"> Program selects an assessment that best demonstrates the identified standard.</w:t>
            </w:r>
            <w:r>
              <w:t xml:space="preserve"> Dr. Code will research and see if validity and reliability have been done on the instrument at Purdue University</w:t>
            </w:r>
          </w:p>
          <w:p w14:paraId="542A1FF4" w14:textId="4D353618" w:rsidR="00F00353" w:rsidRPr="00F00353" w:rsidRDefault="00F00353" w:rsidP="00F00353">
            <w:pPr>
              <w:spacing w:after="160" w:line="259" w:lineRule="auto"/>
            </w:pPr>
            <w:r w:rsidRPr="00F00353">
              <w:rPr>
                <w:b/>
              </w:rPr>
              <w:t>Fall 2021:</w:t>
            </w:r>
            <w:r w:rsidRPr="00F00353">
              <w:t xml:space="preserve"> </w:t>
            </w:r>
            <w:r>
              <w:t xml:space="preserve">If the assessment has not been validated, </w:t>
            </w:r>
            <w:r w:rsidRPr="00F00353">
              <w:t>College of Education Advisory Committee examines the assessment and rubric and conduct Lawshe validation process</w:t>
            </w:r>
          </w:p>
          <w:p w14:paraId="6F18C6A7" w14:textId="71D9735A" w:rsidR="00F00353" w:rsidRPr="00F00353" w:rsidRDefault="00F00353" w:rsidP="00F00353">
            <w:pPr>
              <w:spacing w:after="160" w:line="259" w:lineRule="auto"/>
            </w:pPr>
            <w:r w:rsidRPr="00F00353">
              <w:rPr>
                <w:b/>
              </w:rPr>
              <w:t xml:space="preserve">Spring 2022: </w:t>
            </w:r>
            <w:r w:rsidRPr="00F00353">
              <w:t xml:space="preserve">Program will implement the assessment as soon as EDG </w:t>
            </w:r>
            <w:r>
              <w:t>627</w:t>
            </w:r>
            <w:r w:rsidRPr="00F00353">
              <w:t xml:space="preserve"> </w:t>
            </w:r>
            <w:proofErr w:type="gramStart"/>
            <w:r w:rsidRPr="00F00353">
              <w:t>is offered</w:t>
            </w:r>
            <w:proofErr w:type="gramEnd"/>
            <w:r w:rsidRPr="00F00353">
              <w:t>.</w:t>
            </w:r>
          </w:p>
          <w:p w14:paraId="2489EDE7" w14:textId="77777777" w:rsidR="00F00353" w:rsidRPr="00F00353" w:rsidRDefault="00F00353" w:rsidP="00F00353">
            <w:pPr>
              <w:spacing w:after="160" w:line="259" w:lineRule="auto"/>
            </w:pPr>
            <w:r w:rsidRPr="00F00353">
              <w:rPr>
                <w:b/>
              </w:rPr>
              <w:t xml:space="preserve">Fall 2022: </w:t>
            </w:r>
            <w:r w:rsidRPr="00F00353">
              <w:t xml:space="preserve">Pilot data will be examined and </w:t>
            </w:r>
            <w:proofErr w:type="gramStart"/>
            <w:r w:rsidRPr="00F00353">
              <w:t>10% of submissions will be assessed by a second reader to determine interrater reliability</w:t>
            </w:r>
            <w:proofErr w:type="gramEnd"/>
            <w:r w:rsidRPr="00F00353">
              <w:t>.</w:t>
            </w:r>
          </w:p>
          <w:p w14:paraId="64F7109D" w14:textId="5A788CDC" w:rsidR="006623FD" w:rsidRDefault="00F00353" w:rsidP="00F00353">
            <w:r w:rsidRPr="00F00353">
              <w:rPr>
                <w:b/>
              </w:rPr>
              <w:t>Sprint 2023</w:t>
            </w:r>
            <w:r w:rsidRPr="00F00353">
              <w:t>: Graduate assistants will process the data and publish on the COE dashboard for review by faculty and partners.</w:t>
            </w:r>
          </w:p>
        </w:tc>
      </w:tr>
      <w:tr w:rsidR="006623FD" w14:paraId="570CB0A3" w14:textId="77777777" w:rsidTr="006623FD">
        <w:tc>
          <w:tcPr>
            <w:tcW w:w="4675" w:type="dxa"/>
          </w:tcPr>
          <w:p w14:paraId="7D0BB50A" w14:textId="77777777" w:rsidR="006623FD" w:rsidRDefault="006623FD">
            <w:r>
              <w:t>Personnel Responsible</w:t>
            </w:r>
          </w:p>
          <w:p w14:paraId="452D4388" w14:textId="77777777" w:rsidR="006623FD" w:rsidRDefault="006623FD"/>
          <w:p w14:paraId="74849ED5" w14:textId="77777777" w:rsidR="006623FD" w:rsidRDefault="006623FD"/>
          <w:p w14:paraId="1ECE36D6" w14:textId="77777777" w:rsidR="006623FD" w:rsidRDefault="006623FD"/>
        </w:tc>
        <w:tc>
          <w:tcPr>
            <w:tcW w:w="4675" w:type="dxa"/>
          </w:tcPr>
          <w:p w14:paraId="681A611E" w14:textId="00995F89" w:rsidR="006623FD" w:rsidRDefault="00F00353">
            <w:r>
              <w:t>Program faculty and CAEP Coordinator/Associate Dean</w:t>
            </w:r>
          </w:p>
        </w:tc>
      </w:tr>
      <w:tr w:rsidR="006623FD" w14:paraId="46A9484E" w14:textId="77777777" w:rsidTr="006623FD">
        <w:tc>
          <w:tcPr>
            <w:tcW w:w="4675" w:type="dxa"/>
          </w:tcPr>
          <w:p w14:paraId="1CE136E8" w14:textId="77777777" w:rsidR="006623FD" w:rsidRDefault="006623FD">
            <w:r>
              <w:t xml:space="preserve">Resources Needed, Including Personnel, </w:t>
            </w:r>
          </w:p>
          <w:p w14:paraId="07042605" w14:textId="77777777" w:rsidR="006623FD" w:rsidRDefault="006623FD" w:rsidP="006623FD">
            <w:r>
              <w:t xml:space="preserve">Technology, and Access to </w:t>
            </w:r>
          </w:p>
          <w:p w14:paraId="45334916" w14:textId="77777777" w:rsidR="006623FD" w:rsidRDefault="006623FD" w:rsidP="006623FD">
            <w:r>
              <w:t>Data Compilation</w:t>
            </w:r>
          </w:p>
          <w:p w14:paraId="5B879E77" w14:textId="77777777" w:rsidR="006623FD" w:rsidRDefault="006623FD" w:rsidP="006623FD"/>
          <w:p w14:paraId="7CD73463" w14:textId="77777777" w:rsidR="006623FD" w:rsidRDefault="006623FD" w:rsidP="006623FD"/>
        </w:tc>
        <w:tc>
          <w:tcPr>
            <w:tcW w:w="4675" w:type="dxa"/>
          </w:tcPr>
          <w:p w14:paraId="1534079F" w14:textId="77777777" w:rsidR="00F00353" w:rsidRPr="00F00353" w:rsidRDefault="00F00353" w:rsidP="00F00353">
            <w:pPr>
              <w:spacing w:after="160" w:line="259" w:lineRule="auto"/>
            </w:pPr>
            <w:r w:rsidRPr="00F00353">
              <w:t>Members of the Advisory Committee to exam the assessment and rubric for content validity.</w:t>
            </w:r>
          </w:p>
          <w:p w14:paraId="2E7FFC45" w14:textId="77777777" w:rsidR="00F00353" w:rsidRPr="00F00353" w:rsidRDefault="00F00353" w:rsidP="00F00353">
            <w:pPr>
              <w:spacing w:after="160" w:line="259" w:lineRule="auto"/>
            </w:pPr>
            <w:r w:rsidRPr="00F00353">
              <w:t>Graduate Assistants for review of data.</w:t>
            </w:r>
          </w:p>
          <w:p w14:paraId="6701AF27" w14:textId="77777777" w:rsidR="006623FD" w:rsidRDefault="006623FD"/>
        </w:tc>
      </w:tr>
      <w:tr w:rsidR="006623FD" w14:paraId="434668A2" w14:textId="77777777" w:rsidTr="0054373E">
        <w:tc>
          <w:tcPr>
            <w:tcW w:w="9350" w:type="dxa"/>
            <w:gridSpan w:val="2"/>
          </w:tcPr>
          <w:p w14:paraId="6747A9B5" w14:textId="77777777" w:rsidR="006623FD" w:rsidRPr="006623FD" w:rsidRDefault="006623FD" w:rsidP="006623FD">
            <w:pPr>
              <w:jc w:val="center"/>
              <w:rPr>
                <w:b/>
                <w:sz w:val="28"/>
                <w:szCs w:val="28"/>
              </w:rPr>
            </w:pPr>
            <w:r w:rsidRPr="006623FD">
              <w:rPr>
                <w:b/>
                <w:sz w:val="28"/>
                <w:szCs w:val="28"/>
              </w:rPr>
              <w:t>Data Quality</w:t>
            </w:r>
          </w:p>
        </w:tc>
      </w:tr>
      <w:tr w:rsidR="006623FD" w14:paraId="7793AE3C" w14:textId="77777777" w:rsidTr="006623FD">
        <w:tc>
          <w:tcPr>
            <w:tcW w:w="4675" w:type="dxa"/>
          </w:tcPr>
          <w:p w14:paraId="7F28ED8F" w14:textId="77777777" w:rsidR="006623FD" w:rsidRDefault="00457BF0">
            <w:r>
              <w:t>Provide a Copy of the Data Collection</w:t>
            </w:r>
          </w:p>
          <w:p w14:paraId="602E7791" w14:textId="77777777" w:rsidR="00457BF0" w:rsidRDefault="00457BF0">
            <w:r>
              <w:t xml:space="preserve">Instrument if available; if not, steps above </w:t>
            </w:r>
          </w:p>
          <w:p w14:paraId="71ADCFD0" w14:textId="77777777" w:rsidR="00457BF0" w:rsidRDefault="00457BF0">
            <w:r>
              <w:lastRenderedPageBreak/>
              <w:t xml:space="preserve">Should include instrument development in the </w:t>
            </w:r>
          </w:p>
          <w:p w14:paraId="340A4C1C" w14:textId="77777777" w:rsidR="00457BF0" w:rsidRDefault="00457BF0">
            <w:r>
              <w:t>Strategy/timeline above.</w:t>
            </w:r>
          </w:p>
          <w:p w14:paraId="0A16973B" w14:textId="77777777" w:rsidR="00457BF0" w:rsidRDefault="00457BF0"/>
          <w:p w14:paraId="1FB469BC" w14:textId="77777777" w:rsidR="00457BF0" w:rsidRDefault="00457BF0"/>
        </w:tc>
        <w:tc>
          <w:tcPr>
            <w:tcW w:w="4675" w:type="dxa"/>
          </w:tcPr>
          <w:p w14:paraId="674906B8" w14:textId="6EB20B08" w:rsidR="006623FD" w:rsidRDefault="00F00353">
            <w:r>
              <w:lastRenderedPageBreak/>
              <w:t xml:space="preserve">Observation form </w:t>
            </w:r>
            <w:proofErr w:type="gramStart"/>
            <w:r>
              <w:t>is attached</w:t>
            </w:r>
            <w:proofErr w:type="gramEnd"/>
            <w:r>
              <w:t>.</w:t>
            </w:r>
          </w:p>
        </w:tc>
      </w:tr>
      <w:tr w:rsidR="006623FD" w14:paraId="450BD825" w14:textId="77777777" w:rsidTr="006623FD">
        <w:tc>
          <w:tcPr>
            <w:tcW w:w="4675" w:type="dxa"/>
          </w:tcPr>
          <w:p w14:paraId="77903B7D" w14:textId="77777777" w:rsidR="006623FD" w:rsidRDefault="00457BF0">
            <w:r>
              <w:t xml:space="preserve">How will the quality of the </w:t>
            </w:r>
          </w:p>
          <w:p w14:paraId="734728D0" w14:textId="77777777" w:rsidR="00457BF0" w:rsidRDefault="00457BF0">
            <w:r>
              <w:t>Data collection/survey/rubric be</w:t>
            </w:r>
          </w:p>
          <w:p w14:paraId="0BF59DE4" w14:textId="77777777" w:rsidR="00457BF0" w:rsidRDefault="00457BF0">
            <w:r>
              <w:t>Assured to meet the “sufficient”</w:t>
            </w:r>
          </w:p>
          <w:p w14:paraId="68B6DDB6" w14:textId="77777777" w:rsidR="00457BF0" w:rsidRDefault="00457BF0">
            <w:r>
              <w:t>Level on the CAEP Assessment Rubric</w:t>
            </w:r>
          </w:p>
          <w:p w14:paraId="4A647D90" w14:textId="77777777" w:rsidR="00457BF0" w:rsidRDefault="00457BF0"/>
          <w:p w14:paraId="0C31CD1D" w14:textId="77777777" w:rsidR="00457BF0" w:rsidRDefault="00457BF0"/>
        </w:tc>
        <w:tc>
          <w:tcPr>
            <w:tcW w:w="4675" w:type="dxa"/>
          </w:tcPr>
          <w:p w14:paraId="6D96962B" w14:textId="61B834C1" w:rsidR="006623FD" w:rsidRDefault="00F00353">
            <w:r w:rsidRPr="00F00353">
              <w:t xml:space="preserve">The assignment and rubric will undergo Lawshe validation for content </w:t>
            </w:r>
            <w:proofErr w:type="gramStart"/>
            <w:r w:rsidRPr="00F00353">
              <w:t>validity and two readers will score 10% of submissions</w:t>
            </w:r>
            <w:proofErr w:type="gramEnd"/>
            <w:r w:rsidRPr="00F00353">
              <w:t xml:space="preserve"> and scores will be analyzed to determine interrater reliability.</w:t>
            </w:r>
          </w:p>
        </w:tc>
      </w:tr>
      <w:tr w:rsidR="006623FD" w14:paraId="4D39364D" w14:textId="77777777" w:rsidTr="006623FD">
        <w:tc>
          <w:tcPr>
            <w:tcW w:w="4675" w:type="dxa"/>
          </w:tcPr>
          <w:p w14:paraId="726FEC43" w14:textId="77777777" w:rsidR="006623FD" w:rsidRDefault="00457BF0">
            <w:r>
              <w:t>What steps will be taken to attain a representative response (i.e., how will the data</w:t>
            </w:r>
          </w:p>
          <w:p w14:paraId="4AC7CAF6" w14:textId="77777777" w:rsidR="00457BF0" w:rsidRDefault="00457BF0">
            <w:r>
              <w:t xml:space="preserve">Be selected, what actions will be taken, </w:t>
            </w:r>
            <w:r w:rsidR="000B44BF">
              <w:t>etc.</w:t>
            </w:r>
            <w:r>
              <w:t>)</w:t>
            </w:r>
          </w:p>
        </w:tc>
        <w:tc>
          <w:tcPr>
            <w:tcW w:w="4675" w:type="dxa"/>
          </w:tcPr>
          <w:p w14:paraId="6DC22CAF" w14:textId="71462EF1" w:rsidR="006623FD" w:rsidRDefault="00F00353">
            <w:r>
              <w:t>All candidates in the Gifted and Talented program will take the assessment.</w:t>
            </w:r>
          </w:p>
        </w:tc>
      </w:tr>
    </w:tbl>
    <w:p w14:paraId="26E50436" w14:textId="2EC55718" w:rsidR="006623FD" w:rsidRDefault="006623FD"/>
    <w:p w14:paraId="63AB0AB5" w14:textId="33C6BD89" w:rsidR="00D32F9A" w:rsidRDefault="00D32F9A"/>
    <w:p w14:paraId="606AE9D6" w14:textId="2C83D720" w:rsidR="00D32F9A" w:rsidRDefault="00D32F9A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58E0BEF7" w14:textId="410AE97D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5AAC3F7E" w14:textId="1D0CB1DF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0B107D79" w14:textId="12AA4D0C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2A5A80C7" w14:textId="6D0B2DB4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60E5434E" w14:textId="5653FD59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6F2B1C64" w14:textId="63ED1918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19E895CC" w14:textId="0AC7720D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206F2661" w14:textId="63201FEB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62755B8D" w14:textId="4B46209D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5C5E128E" w14:textId="1FFAC487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72523AF1" w14:textId="57AC2FD4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03B3B0A9" w14:textId="1F8CF24D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7D384292" w14:textId="725EC9A1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396A2996" w14:textId="38CA4253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425F3408" w14:textId="595BF47E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37BF5A98" w14:textId="4303445F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6F62D177" w14:textId="3D0AC415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61112B39" w14:textId="6AB4227D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1B9C0E1F" w14:textId="4CD686A4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5CF81113" w14:textId="33B3FB64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1ABFFDFA" w14:textId="527F20B5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7216A521" w14:textId="69C9D9F9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7FBC1060" w14:textId="6CCD3ACB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18556AC5" w14:textId="1FEDC622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7FD6D386" w14:textId="6F7DBF53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4621D8E6" w14:textId="1B8AD23D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37B02A1B" w14:textId="7C4C0D45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0CA60A81" w14:textId="58EDA2D8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2F8D2A36" w14:textId="5599291D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6FCB3305" w14:textId="61713FD3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33A6DD20" w14:textId="77777777" w:rsidR="00F00353" w:rsidRDefault="00F00353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441" w:hanging="106"/>
        <w:rPr>
          <w:rFonts w:ascii="Cambria" w:hAnsi="Cambria" w:cs="Cambria"/>
          <w:b/>
          <w:bCs/>
          <w:sz w:val="28"/>
          <w:szCs w:val="28"/>
        </w:rPr>
      </w:pPr>
    </w:p>
    <w:p w14:paraId="23DB7CB2" w14:textId="24C08371" w:rsidR="00D32F9A" w:rsidRPr="00D32F9A" w:rsidRDefault="00D32F9A" w:rsidP="00F00353">
      <w:pPr>
        <w:tabs>
          <w:tab w:val="left" w:pos="71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5" w:right="3200" w:hanging="106"/>
        <w:rPr>
          <w:rFonts w:ascii="Cambria" w:hAnsi="Cambria" w:cs="Cambria"/>
          <w:b/>
          <w:bCs/>
          <w:sz w:val="28"/>
          <w:szCs w:val="28"/>
        </w:rPr>
      </w:pPr>
      <w:r w:rsidRPr="00D32F9A">
        <w:rPr>
          <w:rFonts w:ascii="Cambria" w:hAnsi="Cambria" w:cs="Cambria"/>
          <w:b/>
          <w:bCs/>
          <w:sz w:val="28"/>
          <w:szCs w:val="28"/>
        </w:rPr>
        <w:t xml:space="preserve">Gifted and Talented Services Teacher Observation </w:t>
      </w:r>
      <w:r w:rsidR="00F00353">
        <w:rPr>
          <w:rFonts w:ascii="Cambria" w:hAnsi="Cambria" w:cs="Cambria"/>
          <w:b/>
          <w:bCs/>
          <w:sz w:val="28"/>
          <w:szCs w:val="28"/>
        </w:rPr>
        <w:t>F</w:t>
      </w:r>
      <w:r w:rsidRPr="00D32F9A">
        <w:rPr>
          <w:rFonts w:ascii="Cambria" w:hAnsi="Cambria" w:cs="Cambria"/>
          <w:b/>
          <w:bCs/>
          <w:sz w:val="28"/>
          <w:szCs w:val="28"/>
        </w:rPr>
        <w:t>orm</w:t>
      </w:r>
    </w:p>
    <w:p w14:paraId="364B8E4F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after="0" w:line="340" w:lineRule="auto"/>
        <w:ind w:left="40" w:right="379"/>
        <w:jc w:val="both"/>
        <w:rPr>
          <w:rFonts w:ascii="Cambria" w:hAnsi="Cambria" w:cs="Cambria"/>
          <w:sz w:val="24"/>
          <w:szCs w:val="24"/>
        </w:rPr>
      </w:pPr>
      <w:r w:rsidRPr="00D32F9A">
        <w:rPr>
          <w:rFonts w:ascii="Cambria" w:hAnsi="Cambria" w:cs="Cambria"/>
          <w:sz w:val="24"/>
          <w:szCs w:val="24"/>
        </w:rPr>
        <w:t>Teacher:</w:t>
      </w:r>
      <w:r w:rsidRPr="00D32F9A">
        <w:rPr>
          <w:rFonts w:ascii="Cambria" w:hAnsi="Cambria" w:cs="Cambria"/>
          <w:sz w:val="24"/>
          <w:szCs w:val="24"/>
          <w:u w:val="single"/>
        </w:rPr>
        <w:t xml:space="preserve"> </w:t>
      </w:r>
      <w:r w:rsidRPr="00D32F9A">
        <w:rPr>
          <w:rFonts w:ascii="Cambria" w:hAnsi="Cambria" w:cs="Cambria"/>
          <w:sz w:val="24"/>
          <w:szCs w:val="24"/>
        </w:rPr>
        <w:t xml:space="preserve">Date: Time: Location: </w:t>
      </w:r>
      <w:proofErr w:type="gramStart"/>
      <w:r w:rsidRPr="00D32F9A">
        <w:rPr>
          <w:rFonts w:ascii="Cambria" w:hAnsi="Cambria" w:cs="Cambria"/>
          <w:sz w:val="24"/>
          <w:szCs w:val="24"/>
        </w:rPr>
        <w:t>Course:</w:t>
      </w:r>
      <w:proofErr w:type="gramEnd"/>
      <w:r w:rsidRPr="00D32F9A">
        <w:rPr>
          <w:rFonts w:ascii="Cambria" w:hAnsi="Cambria" w:cs="Cambria"/>
          <w:sz w:val="24"/>
          <w:szCs w:val="24"/>
        </w:rPr>
        <w:t xml:space="preserve"> Grades (or Ages):  </w:t>
      </w:r>
      <w:r w:rsidRPr="00D32F9A">
        <w:rPr>
          <w:rFonts w:ascii="Cambria" w:hAnsi="Cambria" w:cs="Cambria"/>
          <w:sz w:val="24"/>
          <w:szCs w:val="24"/>
          <w:u w:val="single"/>
        </w:rPr>
        <w:t xml:space="preserve">                                              </w:t>
      </w:r>
    </w:p>
    <w:p w14:paraId="0B9F37C8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460" w:hanging="361"/>
        <w:rPr>
          <w:rFonts w:ascii="Cambria" w:hAnsi="Cambria" w:cs="Cambria"/>
          <w:sz w:val="24"/>
          <w:szCs w:val="24"/>
        </w:rPr>
      </w:pPr>
      <w:r w:rsidRPr="00D32F9A">
        <w:rPr>
          <w:rFonts w:ascii="Cambria" w:hAnsi="Cambria" w:cs="Cambria"/>
          <w:b/>
          <w:bCs/>
          <w:sz w:val="24"/>
          <w:szCs w:val="24"/>
          <w:u w:val="single"/>
        </w:rPr>
        <w:t>Category/Criteria:</w:t>
      </w:r>
      <w:r w:rsidRPr="00D32F9A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D32F9A">
        <w:rPr>
          <w:rFonts w:ascii="Cambria" w:hAnsi="Cambria" w:cs="Cambria"/>
          <w:sz w:val="24"/>
          <w:szCs w:val="24"/>
        </w:rPr>
        <w:t xml:space="preserve">Ranking for each category </w:t>
      </w:r>
      <w:proofErr w:type="gramStart"/>
      <w:r w:rsidRPr="00D32F9A">
        <w:rPr>
          <w:rFonts w:ascii="Cambria" w:hAnsi="Cambria" w:cs="Cambria"/>
          <w:sz w:val="24"/>
          <w:szCs w:val="24"/>
        </w:rPr>
        <w:t>is determined</w:t>
      </w:r>
      <w:proofErr w:type="gramEnd"/>
      <w:r w:rsidRPr="00D32F9A">
        <w:rPr>
          <w:rFonts w:ascii="Cambria" w:hAnsi="Cambria" w:cs="Cambria"/>
          <w:sz w:val="24"/>
          <w:szCs w:val="24"/>
        </w:rPr>
        <w:t xml:space="preserve"> by observation of one or more of the criteria listed below it.</w:t>
      </w:r>
    </w:p>
    <w:p w14:paraId="762BA747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14:paraId="22D64A9E" w14:textId="77777777" w:rsidR="00F00353" w:rsidRDefault="00D32F9A" w:rsidP="00D32F9A">
      <w:pPr>
        <w:kinsoku w:val="0"/>
        <w:overflowPunct w:val="0"/>
        <w:autoSpaceDE w:val="0"/>
        <w:autoSpaceDN w:val="0"/>
        <w:adjustRightInd w:val="0"/>
        <w:spacing w:before="200" w:after="0" w:line="240" w:lineRule="auto"/>
        <w:rPr>
          <w:rFonts w:ascii="Cambria" w:hAnsi="Cambria" w:cs="Cambria"/>
          <w:sz w:val="24"/>
          <w:szCs w:val="24"/>
        </w:rPr>
      </w:pPr>
      <w:r w:rsidRPr="00D32F9A">
        <w:rPr>
          <w:rFonts w:ascii="Cambria" w:hAnsi="Cambria" w:cs="Cambria"/>
          <w:sz w:val="24"/>
          <w:szCs w:val="24"/>
        </w:rPr>
        <w:t xml:space="preserve">5—Outstanding </w:t>
      </w:r>
      <w:r w:rsidR="00F00353">
        <w:rPr>
          <w:rFonts w:ascii="Cambria" w:hAnsi="Cambria" w:cs="Cambria"/>
          <w:sz w:val="24"/>
          <w:szCs w:val="24"/>
        </w:rPr>
        <w:t xml:space="preserve">      </w:t>
      </w:r>
      <w:r w:rsidRPr="00D32F9A">
        <w:rPr>
          <w:rFonts w:ascii="Cambria" w:hAnsi="Cambria" w:cs="Cambria"/>
          <w:sz w:val="24"/>
          <w:szCs w:val="24"/>
        </w:rPr>
        <w:t xml:space="preserve">4—High </w:t>
      </w:r>
      <w:r w:rsidR="00F00353">
        <w:rPr>
          <w:rFonts w:ascii="Cambria" w:hAnsi="Cambria" w:cs="Cambria"/>
          <w:sz w:val="24"/>
          <w:szCs w:val="24"/>
        </w:rPr>
        <w:t xml:space="preserve">         </w:t>
      </w:r>
      <w:r w:rsidRPr="00D32F9A">
        <w:rPr>
          <w:rFonts w:ascii="Cambria" w:hAnsi="Cambria" w:cs="Cambria"/>
          <w:sz w:val="24"/>
          <w:szCs w:val="24"/>
        </w:rPr>
        <w:t>3—Average</w:t>
      </w:r>
      <w:r w:rsidR="00F00353">
        <w:rPr>
          <w:rFonts w:ascii="Cambria" w:hAnsi="Cambria" w:cs="Cambria"/>
          <w:sz w:val="24"/>
          <w:szCs w:val="24"/>
        </w:rPr>
        <w:t xml:space="preserve">     </w:t>
      </w:r>
      <w:r w:rsidRPr="00D32F9A">
        <w:rPr>
          <w:rFonts w:ascii="Cambria" w:hAnsi="Cambria" w:cs="Cambria"/>
          <w:sz w:val="24"/>
          <w:szCs w:val="24"/>
        </w:rPr>
        <w:t xml:space="preserve">2—Needs some improvement </w:t>
      </w:r>
      <w:r w:rsidR="00F00353">
        <w:rPr>
          <w:rFonts w:ascii="Cambria" w:hAnsi="Cambria" w:cs="Cambria"/>
          <w:sz w:val="24"/>
          <w:szCs w:val="24"/>
        </w:rPr>
        <w:t xml:space="preserve">  </w:t>
      </w:r>
      <w:r w:rsidRPr="00D32F9A">
        <w:rPr>
          <w:rFonts w:ascii="Cambria" w:hAnsi="Cambria" w:cs="Cambria"/>
          <w:sz w:val="24"/>
          <w:szCs w:val="24"/>
        </w:rPr>
        <w:t xml:space="preserve">1—Not satisfactory </w:t>
      </w:r>
    </w:p>
    <w:p w14:paraId="1F38AFAC" w14:textId="5575CA14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before="200" w:after="0" w:line="240" w:lineRule="auto"/>
        <w:rPr>
          <w:rFonts w:ascii="Cambria" w:hAnsi="Cambria" w:cs="Cambria"/>
          <w:sz w:val="24"/>
          <w:szCs w:val="24"/>
        </w:rPr>
      </w:pPr>
      <w:r w:rsidRPr="00D32F9A">
        <w:rPr>
          <w:rFonts w:ascii="Cambria" w:hAnsi="Cambria" w:cs="Cambria"/>
          <w:sz w:val="24"/>
          <w:szCs w:val="24"/>
        </w:rPr>
        <w:t>N/O—</w:t>
      </w:r>
      <w:proofErr w:type="gramStart"/>
      <w:r w:rsidRPr="00D32F9A">
        <w:rPr>
          <w:rFonts w:ascii="Cambria" w:hAnsi="Cambria" w:cs="Cambria"/>
          <w:sz w:val="24"/>
          <w:szCs w:val="24"/>
        </w:rPr>
        <w:t>Not</w:t>
      </w:r>
      <w:proofErr w:type="gramEnd"/>
      <w:r w:rsidRPr="00D32F9A">
        <w:rPr>
          <w:rFonts w:ascii="Cambria" w:hAnsi="Cambria" w:cs="Cambria"/>
          <w:sz w:val="24"/>
          <w:szCs w:val="24"/>
        </w:rPr>
        <w:t xml:space="preserve"> observed</w:t>
      </w:r>
    </w:p>
    <w:p w14:paraId="5CB81E31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2"/>
        <w:gridCol w:w="511"/>
        <w:gridCol w:w="513"/>
        <w:gridCol w:w="514"/>
        <w:gridCol w:w="513"/>
        <w:gridCol w:w="511"/>
        <w:gridCol w:w="677"/>
      </w:tblGrid>
      <w:tr w:rsidR="00D32F9A" w:rsidRPr="00D32F9A" w14:paraId="37B6F0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6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1E6B2D4C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B57AE1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right="1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37BB0B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0F5C66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1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58B93B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1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C6CFCC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4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1E83E7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114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N/O</w:t>
            </w:r>
          </w:p>
        </w:tc>
      </w:tr>
      <w:tr w:rsidR="00D32F9A" w:rsidRPr="00D32F9A" w14:paraId="1C0166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/>
        </w:trPr>
        <w:tc>
          <w:tcPr>
            <w:tcW w:w="6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3A6E24" w14:textId="77777777" w:rsidR="00D32F9A" w:rsidRPr="00D32F9A" w:rsidRDefault="00D32F9A" w:rsidP="00D32F9A">
            <w:pPr>
              <w:numPr>
                <w:ilvl w:val="0"/>
                <w:numId w:val="9"/>
              </w:numPr>
              <w:tabs>
                <w:tab w:val="left" w:pos="560"/>
              </w:tabs>
              <w:kinsoku w:val="0"/>
              <w:overflowPunct w:val="0"/>
              <w:autoSpaceDE w:val="0"/>
              <w:autoSpaceDN w:val="0"/>
              <w:adjustRightInd w:val="0"/>
              <w:spacing w:before="88" w:after="0" w:line="281" w:lineRule="exac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D32F9A">
              <w:rPr>
                <w:rFonts w:ascii="Cambria" w:hAnsi="Cambria" w:cs="Cambria"/>
                <w:b/>
                <w:bCs/>
                <w:sz w:val="24"/>
                <w:szCs w:val="24"/>
              </w:rPr>
              <w:t>Subject matter</w:t>
            </w:r>
            <w:r w:rsidRPr="00D32F9A">
              <w:rPr>
                <w:rFonts w:ascii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b/>
                <w:bCs/>
                <w:sz w:val="24"/>
                <w:szCs w:val="24"/>
              </w:rPr>
              <w:t>coverage</w:t>
            </w:r>
          </w:p>
          <w:p w14:paraId="5CA01525" w14:textId="77777777" w:rsidR="00D32F9A" w:rsidRPr="00D32F9A" w:rsidRDefault="00D32F9A" w:rsidP="00D32F9A">
            <w:pPr>
              <w:numPr>
                <w:ilvl w:val="1"/>
                <w:numId w:val="9"/>
              </w:numPr>
              <w:tabs>
                <w:tab w:val="left" w:pos="12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1" w:lineRule="exact"/>
              <w:ind w:hanging="361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Appropriateness of depth and</w:t>
            </w:r>
            <w:r w:rsidRPr="00D32F9A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breadth</w:t>
            </w:r>
          </w:p>
          <w:p w14:paraId="045823E2" w14:textId="77777777" w:rsidR="00D32F9A" w:rsidRPr="00D32F9A" w:rsidRDefault="00D32F9A" w:rsidP="00D32F9A">
            <w:pPr>
              <w:numPr>
                <w:ilvl w:val="1"/>
                <w:numId w:val="9"/>
              </w:numPr>
              <w:tabs>
                <w:tab w:val="left" w:pos="12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1" w:lineRule="exact"/>
              <w:ind w:hanging="361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Concept</w:t>
            </w:r>
            <w:r w:rsidRPr="00D32F9A">
              <w:rPr>
                <w:rFonts w:ascii="Cambria" w:hAnsi="Cambria" w:cs="Cambria"/>
                <w:spacing w:val="-1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orientation</w:t>
            </w:r>
          </w:p>
          <w:p w14:paraId="44654521" w14:textId="77777777" w:rsidR="00D32F9A" w:rsidRPr="00D32F9A" w:rsidRDefault="00D32F9A" w:rsidP="00D32F9A">
            <w:pPr>
              <w:numPr>
                <w:ilvl w:val="1"/>
                <w:numId w:val="9"/>
              </w:numPr>
              <w:tabs>
                <w:tab w:val="left" w:pos="1280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hanging="361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Teacher</w:t>
            </w:r>
            <w:r w:rsidRPr="00D32F9A">
              <w:rPr>
                <w:rFonts w:ascii="Cambria" w:hAnsi="Cambria" w:cs="Cambria"/>
                <w:spacing w:val="-2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expertise</w:t>
            </w:r>
          </w:p>
        </w:tc>
        <w:tc>
          <w:tcPr>
            <w:tcW w:w="51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19ED62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B4C61C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20DD3C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D4486C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EB3A5D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AE78A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9A" w:rsidRPr="00D32F9A" w14:paraId="55F696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/>
        </w:trPr>
        <w:tc>
          <w:tcPr>
            <w:tcW w:w="6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BBE21C" w14:textId="77777777" w:rsidR="00D32F9A" w:rsidRPr="00D32F9A" w:rsidRDefault="00D32F9A" w:rsidP="00D32F9A">
            <w:pPr>
              <w:numPr>
                <w:ilvl w:val="0"/>
                <w:numId w:val="8"/>
              </w:numPr>
              <w:tabs>
                <w:tab w:val="left" w:pos="56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1" w:lineRule="exac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D32F9A">
              <w:rPr>
                <w:rFonts w:ascii="Cambria" w:hAnsi="Cambria" w:cs="Cambria"/>
                <w:b/>
                <w:bCs/>
                <w:sz w:val="24"/>
                <w:szCs w:val="24"/>
              </w:rPr>
              <w:t>Clarity of</w:t>
            </w:r>
            <w:r w:rsidRPr="00D32F9A">
              <w:rPr>
                <w:rFonts w:ascii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b/>
                <w:bCs/>
                <w:sz w:val="24"/>
                <w:szCs w:val="24"/>
              </w:rPr>
              <w:t>teaching</w:t>
            </w:r>
          </w:p>
          <w:p w14:paraId="4EDE55F7" w14:textId="77777777" w:rsidR="00D32F9A" w:rsidRPr="00D32F9A" w:rsidRDefault="00D32F9A" w:rsidP="00D32F9A">
            <w:pPr>
              <w:numPr>
                <w:ilvl w:val="1"/>
                <w:numId w:val="8"/>
              </w:numPr>
              <w:tabs>
                <w:tab w:val="left" w:pos="12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1" w:lineRule="exact"/>
              <w:ind w:hanging="361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Verbal communication</w:t>
            </w:r>
            <w:r w:rsidRPr="00D32F9A">
              <w:rPr>
                <w:rFonts w:ascii="Cambria" w:hAnsi="Cambria" w:cs="Cambria"/>
                <w:spacing w:val="-2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skills</w:t>
            </w:r>
          </w:p>
          <w:p w14:paraId="4294C011" w14:textId="77777777" w:rsidR="00D32F9A" w:rsidRPr="00D32F9A" w:rsidRDefault="00D32F9A" w:rsidP="00D32F9A">
            <w:pPr>
              <w:numPr>
                <w:ilvl w:val="1"/>
                <w:numId w:val="8"/>
              </w:numPr>
              <w:tabs>
                <w:tab w:val="left" w:pos="12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1" w:lineRule="exact"/>
              <w:ind w:hanging="361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Nonverbal communication skills</w:t>
            </w:r>
          </w:p>
          <w:p w14:paraId="5F99361F" w14:textId="77777777" w:rsidR="00D32F9A" w:rsidRPr="00D32F9A" w:rsidRDefault="00D32F9A" w:rsidP="00D32F9A">
            <w:pPr>
              <w:numPr>
                <w:ilvl w:val="1"/>
                <w:numId w:val="8"/>
              </w:numPr>
              <w:tabs>
                <w:tab w:val="left" w:pos="1280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81" w:lineRule="exact"/>
              <w:ind w:hanging="361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Clear and specific</w:t>
            </w:r>
            <w:r w:rsidRPr="00D32F9A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directions</w:t>
            </w:r>
          </w:p>
          <w:p w14:paraId="13BE3D53" w14:textId="77777777" w:rsidR="00D32F9A" w:rsidRPr="00D32F9A" w:rsidRDefault="00D32F9A" w:rsidP="00D32F9A">
            <w:pPr>
              <w:numPr>
                <w:ilvl w:val="1"/>
                <w:numId w:val="8"/>
              </w:numPr>
              <w:tabs>
                <w:tab w:val="left" w:pos="12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1" w:lineRule="exact"/>
              <w:ind w:hanging="361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All necessary points</w:t>
            </w:r>
            <w:r w:rsidRPr="00D32F9A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addressed</w:t>
            </w:r>
          </w:p>
          <w:p w14:paraId="04434883" w14:textId="77777777" w:rsidR="00D32F9A" w:rsidRPr="00D32F9A" w:rsidRDefault="00D32F9A" w:rsidP="00D32F9A">
            <w:pPr>
              <w:numPr>
                <w:ilvl w:val="1"/>
                <w:numId w:val="8"/>
              </w:numPr>
              <w:tabs>
                <w:tab w:val="left" w:pos="12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761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Sufficient illustrations and examples (e.g., use of analogies, similes,</w:t>
            </w:r>
            <w:r w:rsidRPr="00D32F9A">
              <w:rPr>
                <w:rFonts w:ascii="Cambria" w:hAnsi="Cambria" w:cs="Cambria"/>
                <w:spacing w:val="-1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etc.)</w:t>
            </w:r>
          </w:p>
          <w:p w14:paraId="24417546" w14:textId="77777777" w:rsidR="00D32F9A" w:rsidRPr="00D32F9A" w:rsidRDefault="00D32F9A" w:rsidP="00D32F9A">
            <w:pPr>
              <w:numPr>
                <w:ilvl w:val="1"/>
                <w:numId w:val="8"/>
              </w:numPr>
              <w:tabs>
                <w:tab w:val="left" w:pos="128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454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Student comprehension as evidenced by responses and</w:t>
            </w:r>
            <w:r w:rsidRPr="00D32F9A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involvement</w:t>
            </w:r>
          </w:p>
        </w:tc>
        <w:tc>
          <w:tcPr>
            <w:tcW w:w="5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3CD44B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A94797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2C5FEB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68A226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21553C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CFB8EF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9A" w:rsidRPr="00D32F9A" w14:paraId="1887AB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/>
        </w:trPr>
        <w:tc>
          <w:tcPr>
            <w:tcW w:w="6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F3836A" w14:textId="77777777" w:rsidR="00D32F9A" w:rsidRPr="00D32F9A" w:rsidRDefault="00D32F9A" w:rsidP="00D32F9A">
            <w:pPr>
              <w:numPr>
                <w:ilvl w:val="0"/>
                <w:numId w:val="7"/>
              </w:numPr>
              <w:tabs>
                <w:tab w:val="left" w:pos="560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D32F9A">
              <w:rPr>
                <w:rFonts w:ascii="Cambria" w:hAnsi="Cambria" w:cs="Cambria"/>
                <w:b/>
                <w:bCs/>
                <w:sz w:val="24"/>
                <w:szCs w:val="24"/>
              </w:rPr>
              <w:t>Motivational</w:t>
            </w:r>
            <w:r w:rsidRPr="00D32F9A">
              <w:rPr>
                <w:rFonts w:ascii="Cambria" w:hAnsi="Cambria" w:cs="Cambria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b/>
                <w:bCs/>
                <w:sz w:val="24"/>
                <w:szCs w:val="24"/>
              </w:rPr>
              <w:t>techniques</w:t>
            </w:r>
          </w:p>
          <w:p w14:paraId="6C056F98" w14:textId="77777777" w:rsidR="00D32F9A" w:rsidRPr="00D32F9A" w:rsidRDefault="00D32F9A" w:rsidP="00D32F9A">
            <w:pPr>
              <w:numPr>
                <w:ilvl w:val="1"/>
                <w:numId w:val="7"/>
              </w:numPr>
              <w:tabs>
                <w:tab w:val="left" w:pos="1280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hanging="361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Teacher energy and</w:t>
            </w:r>
            <w:r w:rsidRPr="00D32F9A">
              <w:rPr>
                <w:rFonts w:ascii="Cambria" w:hAnsi="Cambria" w:cs="Cambria"/>
                <w:spacing w:val="-5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enthusiasm</w:t>
            </w:r>
          </w:p>
          <w:p w14:paraId="2796FE40" w14:textId="77777777" w:rsidR="00D32F9A" w:rsidRPr="00D32F9A" w:rsidRDefault="00D32F9A" w:rsidP="00D32F9A">
            <w:pPr>
              <w:numPr>
                <w:ilvl w:val="1"/>
                <w:numId w:val="7"/>
              </w:numPr>
              <w:tabs>
                <w:tab w:val="left" w:pos="12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1" w:lineRule="exact"/>
              <w:ind w:hanging="361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Variety (warm-ups, brainteasers,</w:t>
            </w:r>
            <w:r w:rsidRPr="00D32F9A">
              <w:rPr>
                <w:rFonts w:ascii="Cambria" w:hAnsi="Cambria" w:cs="Cambria"/>
                <w:spacing w:val="-5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etc.)</w:t>
            </w:r>
          </w:p>
          <w:p w14:paraId="66A4A39B" w14:textId="77777777" w:rsidR="00D32F9A" w:rsidRPr="00D32F9A" w:rsidRDefault="00D32F9A" w:rsidP="00D32F9A">
            <w:pPr>
              <w:numPr>
                <w:ilvl w:val="1"/>
                <w:numId w:val="7"/>
              </w:numPr>
              <w:tabs>
                <w:tab w:val="left" w:pos="12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1" w:lineRule="exact"/>
              <w:ind w:hanging="361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Student enthusiasm and persistence</w:t>
            </w:r>
            <w:r w:rsidRPr="00D32F9A">
              <w:rPr>
                <w:rFonts w:ascii="Cambria" w:hAnsi="Cambria" w:cs="Cambria"/>
                <w:spacing w:val="-8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demonstrated</w:t>
            </w:r>
          </w:p>
        </w:tc>
        <w:tc>
          <w:tcPr>
            <w:tcW w:w="5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2560A7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F9BD5D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E25255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7D4D8A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1465A0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8B7154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9A" w:rsidRPr="00D32F9A" w14:paraId="3D0347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/>
        </w:trPr>
        <w:tc>
          <w:tcPr>
            <w:tcW w:w="6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2EE75" w14:textId="77777777" w:rsidR="00D32F9A" w:rsidRPr="00D32F9A" w:rsidRDefault="00D32F9A" w:rsidP="00D32F9A">
            <w:pPr>
              <w:numPr>
                <w:ilvl w:val="0"/>
                <w:numId w:val="6"/>
              </w:numPr>
              <w:tabs>
                <w:tab w:val="left" w:pos="560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D32F9A">
              <w:rPr>
                <w:rFonts w:ascii="Cambria" w:hAnsi="Cambria" w:cs="Cambria"/>
                <w:b/>
                <w:bCs/>
                <w:sz w:val="24"/>
                <w:szCs w:val="24"/>
              </w:rPr>
              <w:t>Pace of</w:t>
            </w:r>
            <w:r w:rsidRPr="00D32F9A">
              <w:rPr>
                <w:rFonts w:ascii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b/>
                <w:bCs/>
                <w:sz w:val="24"/>
                <w:szCs w:val="24"/>
              </w:rPr>
              <w:t>instruction</w:t>
            </w:r>
          </w:p>
          <w:p w14:paraId="7C42B74C" w14:textId="77777777" w:rsidR="00D32F9A" w:rsidRPr="00D32F9A" w:rsidRDefault="00D32F9A" w:rsidP="00D32F9A">
            <w:pPr>
              <w:numPr>
                <w:ilvl w:val="1"/>
                <w:numId w:val="6"/>
              </w:numPr>
              <w:tabs>
                <w:tab w:val="left" w:pos="1280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81" w:lineRule="exact"/>
              <w:ind w:hanging="361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Individual needs</w:t>
            </w:r>
            <w:r w:rsidRPr="00D32F9A">
              <w:rPr>
                <w:rFonts w:ascii="Cambria" w:hAnsi="Cambria" w:cs="Cambria"/>
                <w:spacing w:val="-2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accommodated</w:t>
            </w:r>
          </w:p>
          <w:p w14:paraId="267ED2AD" w14:textId="77777777" w:rsidR="00D32F9A" w:rsidRPr="00D32F9A" w:rsidRDefault="00D32F9A" w:rsidP="00D32F9A">
            <w:pPr>
              <w:numPr>
                <w:ilvl w:val="1"/>
                <w:numId w:val="6"/>
              </w:numPr>
              <w:tabs>
                <w:tab w:val="left" w:pos="12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1" w:lineRule="exact"/>
              <w:ind w:hanging="361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Appropriate for the</w:t>
            </w:r>
            <w:r w:rsidRPr="00D32F9A">
              <w:rPr>
                <w:rFonts w:ascii="Cambria" w:hAnsi="Cambria" w:cs="Cambria"/>
                <w:spacing w:val="-1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group</w:t>
            </w:r>
          </w:p>
          <w:p w14:paraId="6A64F842" w14:textId="77777777" w:rsidR="00D32F9A" w:rsidRPr="00D32F9A" w:rsidRDefault="00D32F9A" w:rsidP="00D32F9A">
            <w:pPr>
              <w:numPr>
                <w:ilvl w:val="1"/>
                <w:numId w:val="6"/>
              </w:numPr>
              <w:tabs>
                <w:tab w:val="left" w:pos="1280"/>
              </w:tabs>
              <w:kinsoku w:val="0"/>
              <w:overflowPunct w:val="0"/>
              <w:autoSpaceDE w:val="0"/>
              <w:autoSpaceDN w:val="0"/>
              <w:adjustRightInd w:val="0"/>
              <w:spacing w:before="4" w:after="0" w:line="280" w:lineRule="exact"/>
              <w:ind w:right="695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Avoidance of unnecessary repetition, drill, use</w:t>
            </w:r>
            <w:r w:rsidRPr="00D32F9A">
              <w:rPr>
                <w:rFonts w:ascii="Cambria" w:hAnsi="Cambria" w:cs="Cambria"/>
                <w:spacing w:val="-17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of examples</w:t>
            </w:r>
          </w:p>
        </w:tc>
        <w:tc>
          <w:tcPr>
            <w:tcW w:w="5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94EBC5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25BEB4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11ECF0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BB7C3F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9A342E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D0CADD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D3CFC2" w14:textId="77777777" w:rsidR="00D32F9A" w:rsidRPr="00D32F9A" w:rsidRDefault="00D32F9A" w:rsidP="00D32F9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  <w:sectPr w:rsidR="00D32F9A" w:rsidRPr="00D32F9A" w:rsidSect="00D32F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60" w:right="680" w:bottom="280" w:left="980" w:header="720" w:footer="720" w:gutter="0"/>
          <w:cols w:space="720"/>
          <w:noEndnote/>
        </w:sectPr>
      </w:pPr>
    </w:p>
    <w:p w14:paraId="75D61D70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hAnsi="Cambria" w:cs="Cambria"/>
          <w:sz w:val="16"/>
          <w:szCs w:val="16"/>
        </w:rPr>
      </w:pPr>
    </w:p>
    <w:tbl>
      <w:tblPr>
        <w:tblW w:w="0" w:type="auto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7"/>
        <w:gridCol w:w="511"/>
        <w:gridCol w:w="513"/>
        <w:gridCol w:w="514"/>
        <w:gridCol w:w="513"/>
        <w:gridCol w:w="511"/>
        <w:gridCol w:w="677"/>
      </w:tblGrid>
      <w:tr w:rsidR="00D32F9A" w:rsidRPr="00D32F9A" w14:paraId="5CDBD1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67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32345B55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A09948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right="1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D32F9A">
              <w:rPr>
                <w:rFonts w:ascii="Cambria" w:hAnsi="Cambria" w:cs="Cambr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252AFC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D32F9A">
              <w:rPr>
                <w:rFonts w:ascii="Cambria" w:hAnsi="Cambria" w:cs="Cambr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EED87D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D32F9A">
              <w:rPr>
                <w:rFonts w:ascii="Cambria" w:hAnsi="Cambria" w:cs="Cambr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F43688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D32F9A">
              <w:rPr>
                <w:rFonts w:ascii="Cambria" w:hAnsi="Cambria" w:cs="Cambr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DCFACF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4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D32F9A">
              <w:rPr>
                <w:rFonts w:ascii="Cambria" w:hAnsi="Cambria" w:cs="Cambr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8EDDB2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7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D32F9A">
              <w:rPr>
                <w:rFonts w:ascii="Cambria" w:hAnsi="Cambria" w:cs="Cambria"/>
                <w:b/>
                <w:bCs/>
                <w:sz w:val="24"/>
                <w:szCs w:val="24"/>
              </w:rPr>
              <w:t>N/O</w:t>
            </w:r>
          </w:p>
        </w:tc>
      </w:tr>
      <w:tr w:rsidR="00D32F9A" w:rsidRPr="00D32F9A" w14:paraId="7CCF29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/>
        </w:trPr>
        <w:tc>
          <w:tcPr>
            <w:tcW w:w="67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77F9566E" w14:textId="77777777" w:rsidR="00D32F9A" w:rsidRPr="00D32F9A" w:rsidRDefault="00D32F9A" w:rsidP="00D32F9A">
            <w:pPr>
              <w:numPr>
                <w:ilvl w:val="0"/>
                <w:numId w:val="5"/>
              </w:numPr>
              <w:tabs>
                <w:tab w:val="left" w:pos="385"/>
              </w:tabs>
              <w:kinsoku w:val="0"/>
              <w:overflowPunct w:val="0"/>
              <w:autoSpaceDE w:val="0"/>
              <w:autoSpaceDN w:val="0"/>
              <w:adjustRightInd w:val="0"/>
              <w:spacing w:before="182" w:after="0" w:line="240" w:lineRule="auto"/>
              <w:ind w:right="862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D32F9A">
              <w:rPr>
                <w:rFonts w:ascii="Cambria" w:hAnsi="Cambria" w:cs="Cambria"/>
                <w:b/>
                <w:bCs/>
                <w:sz w:val="24"/>
                <w:szCs w:val="24"/>
              </w:rPr>
              <w:lastRenderedPageBreak/>
              <w:t>Opportunity for self-determination of activities</w:t>
            </w:r>
            <w:r w:rsidRPr="00D32F9A">
              <w:rPr>
                <w:rFonts w:ascii="Cambria" w:hAnsi="Cambria" w:cs="Cambria"/>
                <w:b/>
                <w:bCs/>
                <w:spacing w:val="-24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b/>
                <w:bCs/>
                <w:sz w:val="24"/>
                <w:szCs w:val="24"/>
              </w:rPr>
              <w:t>by student</w:t>
            </w:r>
          </w:p>
          <w:p w14:paraId="3375A389" w14:textId="77777777" w:rsidR="00D32F9A" w:rsidRPr="00D32F9A" w:rsidRDefault="00D32F9A" w:rsidP="00D32F9A">
            <w:pPr>
              <w:numPr>
                <w:ilvl w:val="1"/>
                <w:numId w:val="5"/>
              </w:numPr>
              <w:tabs>
                <w:tab w:val="left" w:pos="110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0" w:lineRule="exact"/>
              <w:ind w:hanging="361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Adequate choices offered</w:t>
            </w:r>
          </w:p>
          <w:p w14:paraId="430F9610" w14:textId="77777777" w:rsidR="00D32F9A" w:rsidRPr="00D32F9A" w:rsidRDefault="00D32F9A" w:rsidP="00D32F9A">
            <w:pPr>
              <w:numPr>
                <w:ilvl w:val="1"/>
                <w:numId w:val="5"/>
              </w:numPr>
              <w:tabs>
                <w:tab w:val="left" w:pos="110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1" w:lineRule="exact"/>
              <w:ind w:hanging="361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Student-directed</w:t>
            </w:r>
            <w:r w:rsidRPr="00D32F9A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activities</w:t>
            </w:r>
          </w:p>
          <w:p w14:paraId="47FCAEBE" w14:textId="77777777" w:rsidR="00D32F9A" w:rsidRPr="00D32F9A" w:rsidRDefault="00D32F9A" w:rsidP="00D32F9A">
            <w:pPr>
              <w:numPr>
                <w:ilvl w:val="1"/>
                <w:numId w:val="5"/>
              </w:numPr>
              <w:tabs>
                <w:tab w:val="left" w:pos="1105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61" w:lineRule="exact"/>
              <w:ind w:hanging="361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Individual interests</w:t>
            </w:r>
            <w:r w:rsidRPr="00D32F9A">
              <w:rPr>
                <w:rFonts w:ascii="Cambria" w:hAnsi="Cambria" w:cs="Cambria"/>
                <w:spacing w:val="-1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accommodated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7B13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6FC0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0F83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EAAF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0A1A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48B5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2F9A" w:rsidRPr="00D32F9A" w14:paraId="394AC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/>
        </w:trPr>
        <w:tc>
          <w:tcPr>
            <w:tcW w:w="67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327C280E" w14:textId="77777777" w:rsidR="00D32F9A" w:rsidRPr="00D32F9A" w:rsidRDefault="00D32F9A" w:rsidP="00D32F9A">
            <w:pPr>
              <w:numPr>
                <w:ilvl w:val="0"/>
                <w:numId w:val="4"/>
              </w:numPr>
              <w:tabs>
                <w:tab w:val="left" w:pos="385"/>
              </w:tabs>
              <w:kinsoku w:val="0"/>
              <w:overflowPunct w:val="0"/>
              <w:autoSpaceDE w:val="0"/>
              <w:autoSpaceDN w:val="0"/>
              <w:adjustRightInd w:val="0"/>
              <w:spacing w:before="239" w:after="0" w:line="281" w:lineRule="exac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D32F9A">
              <w:rPr>
                <w:rFonts w:ascii="Cambria" w:hAnsi="Cambria" w:cs="Cambria"/>
                <w:b/>
                <w:bCs/>
                <w:sz w:val="24"/>
                <w:szCs w:val="24"/>
              </w:rPr>
              <w:t>Student involvement in a variety of</w:t>
            </w:r>
            <w:r w:rsidRPr="00D32F9A">
              <w:rPr>
                <w:rFonts w:ascii="Cambria" w:hAnsi="Cambria" w:cs="Cambria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b/>
                <w:bCs/>
                <w:sz w:val="24"/>
                <w:szCs w:val="24"/>
              </w:rPr>
              <w:t>experiences</w:t>
            </w:r>
          </w:p>
          <w:p w14:paraId="60196798" w14:textId="77777777" w:rsidR="00D32F9A" w:rsidRPr="00D32F9A" w:rsidRDefault="00D32F9A" w:rsidP="00D32F9A">
            <w:pPr>
              <w:numPr>
                <w:ilvl w:val="1"/>
                <w:numId w:val="4"/>
              </w:numPr>
              <w:tabs>
                <w:tab w:val="left" w:pos="110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59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Discussions, small-group activities, movies, field trips, learning centers,</w:t>
            </w:r>
            <w:r w:rsidRPr="00D32F9A">
              <w:rPr>
                <w:rFonts w:ascii="Cambria" w:hAnsi="Cambria" w:cs="Cambria"/>
                <w:spacing w:val="-2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etc.</w:t>
            </w:r>
          </w:p>
          <w:p w14:paraId="49A80923" w14:textId="77777777" w:rsidR="00D32F9A" w:rsidRPr="00D32F9A" w:rsidRDefault="00D32F9A" w:rsidP="00D32F9A">
            <w:pPr>
              <w:numPr>
                <w:ilvl w:val="1"/>
                <w:numId w:val="4"/>
              </w:numPr>
              <w:tabs>
                <w:tab w:val="left" w:pos="1105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81" w:lineRule="exact"/>
              <w:ind w:hanging="361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Purposeful use of</w:t>
            </w:r>
            <w:r w:rsidRPr="00D32F9A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movement</w:t>
            </w:r>
          </w:p>
          <w:p w14:paraId="4E73522A" w14:textId="77777777" w:rsidR="00D32F9A" w:rsidRPr="00D32F9A" w:rsidRDefault="00D32F9A" w:rsidP="00D32F9A">
            <w:pPr>
              <w:numPr>
                <w:ilvl w:val="1"/>
                <w:numId w:val="4"/>
              </w:numPr>
              <w:tabs>
                <w:tab w:val="left" w:pos="110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Creative thinking, problem solving, independent study processes</w:t>
            </w:r>
          </w:p>
          <w:p w14:paraId="3923F5EB" w14:textId="77777777" w:rsidR="00D32F9A" w:rsidRPr="00D32F9A" w:rsidRDefault="00D32F9A" w:rsidP="00D32F9A">
            <w:pPr>
              <w:numPr>
                <w:ilvl w:val="1"/>
                <w:numId w:val="4"/>
              </w:numPr>
              <w:tabs>
                <w:tab w:val="left" w:pos="110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hanging="361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Learning style</w:t>
            </w:r>
            <w:r w:rsidRPr="00D32F9A">
              <w:rPr>
                <w:rFonts w:ascii="Cambria" w:hAnsi="Cambria" w:cs="Cambria"/>
                <w:spacing w:val="-2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accommodation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F7FC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608D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F18A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1FAF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73C9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BF7C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2F9A" w:rsidRPr="00D32F9A" w14:paraId="3632B8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/>
        </w:trPr>
        <w:tc>
          <w:tcPr>
            <w:tcW w:w="67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05B08B29" w14:textId="77777777" w:rsidR="00D32F9A" w:rsidRPr="00D32F9A" w:rsidRDefault="00D32F9A" w:rsidP="00D32F9A">
            <w:pPr>
              <w:numPr>
                <w:ilvl w:val="0"/>
                <w:numId w:val="3"/>
              </w:numPr>
              <w:tabs>
                <w:tab w:val="left" w:pos="385"/>
              </w:tabs>
              <w:kinsoku w:val="0"/>
              <w:overflowPunct w:val="0"/>
              <w:autoSpaceDE w:val="0"/>
              <w:autoSpaceDN w:val="0"/>
              <w:adjustRightInd w:val="0"/>
              <w:spacing w:before="239" w:after="0" w:line="240" w:lineRule="auto"/>
              <w:ind w:right="463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D32F9A">
              <w:rPr>
                <w:rFonts w:ascii="Cambria" w:hAnsi="Cambria" w:cs="Cambria"/>
                <w:b/>
                <w:bCs/>
                <w:sz w:val="24"/>
                <w:szCs w:val="24"/>
              </w:rPr>
              <w:t>Interaction between teacher and student, student and peers, appropriate to course</w:t>
            </w:r>
            <w:r w:rsidRPr="00D32F9A">
              <w:rPr>
                <w:rFonts w:ascii="Cambria" w:hAnsi="Cambria" w:cs="Cambria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b/>
                <w:bCs/>
                <w:sz w:val="24"/>
                <w:szCs w:val="24"/>
              </w:rPr>
              <w:t>objectives</w:t>
            </w:r>
          </w:p>
          <w:p w14:paraId="60D749E2" w14:textId="77777777" w:rsidR="00D32F9A" w:rsidRPr="00D32F9A" w:rsidRDefault="00D32F9A" w:rsidP="00D32F9A">
            <w:pPr>
              <w:numPr>
                <w:ilvl w:val="1"/>
                <w:numId w:val="3"/>
              </w:numPr>
              <w:tabs>
                <w:tab w:val="left" w:pos="110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0" w:lineRule="exact"/>
              <w:ind w:hanging="361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Activities that promote group</w:t>
            </w:r>
            <w:r w:rsidRPr="00D32F9A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feeling</w:t>
            </w:r>
          </w:p>
          <w:p w14:paraId="3E3A4076" w14:textId="77777777" w:rsidR="00D32F9A" w:rsidRPr="00D32F9A" w:rsidRDefault="00D32F9A" w:rsidP="00D32F9A">
            <w:pPr>
              <w:numPr>
                <w:ilvl w:val="1"/>
                <w:numId w:val="3"/>
              </w:numPr>
              <w:tabs>
                <w:tab w:val="left" w:pos="110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1" w:lineRule="exact"/>
              <w:ind w:hanging="361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Respect for individuals and their</w:t>
            </w:r>
            <w:r w:rsidRPr="00D32F9A">
              <w:rPr>
                <w:rFonts w:ascii="Cambria" w:hAnsi="Cambria" w:cs="Cambria"/>
                <w:spacing w:val="-6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ideas</w:t>
            </w:r>
          </w:p>
          <w:p w14:paraId="5BC7D525" w14:textId="77777777" w:rsidR="00D32F9A" w:rsidRPr="00D32F9A" w:rsidRDefault="00D32F9A" w:rsidP="00D32F9A">
            <w:pPr>
              <w:numPr>
                <w:ilvl w:val="1"/>
                <w:numId w:val="3"/>
              </w:numPr>
              <w:tabs>
                <w:tab w:val="left" w:pos="1105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81" w:lineRule="exact"/>
              <w:ind w:hanging="361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Appropriate use of</w:t>
            </w:r>
            <w:r w:rsidRPr="00D32F9A">
              <w:rPr>
                <w:rFonts w:ascii="Cambria" w:hAnsi="Cambria" w:cs="Cambria"/>
                <w:spacing w:val="-2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humor</w:t>
            </w:r>
          </w:p>
          <w:p w14:paraId="1C48C3F6" w14:textId="77777777" w:rsidR="00D32F9A" w:rsidRPr="00D32F9A" w:rsidRDefault="00D32F9A" w:rsidP="00D32F9A">
            <w:pPr>
              <w:numPr>
                <w:ilvl w:val="1"/>
                <w:numId w:val="3"/>
              </w:numPr>
              <w:tabs>
                <w:tab w:val="left" w:pos="110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hanging="361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Sense of order promoting</w:t>
            </w:r>
            <w:r w:rsidRPr="00D32F9A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self-discipline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6DD7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90CB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A4B9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130A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4B90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A07E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2F9A" w:rsidRPr="00D32F9A" w14:paraId="14A8F0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5"/>
        </w:trPr>
        <w:tc>
          <w:tcPr>
            <w:tcW w:w="67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52E463F9" w14:textId="77777777" w:rsidR="00D32F9A" w:rsidRPr="00D32F9A" w:rsidRDefault="00D32F9A" w:rsidP="00D32F9A">
            <w:pPr>
              <w:numPr>
                <w:ilvl w:val="0"/>
                <w:numId w:val="2"/>
              </w:numPr>
              <w:tabs>
                <w:tab w:val="left" w:pos="385"/>
              </w:tabs>
              <w:kinsoku w:val="0"/>
              <w:overflowPunct w:val="0"/>
              <w:autoSpaceDE w:val="0"/>
              <w:autoSpaceDN w:val="0"/>
              <w:adjustRightInd w:val="0"/>
              <w:spacing w:before="239" w:after="0" w:line="240" w:lineRule="auto"/>
              <w:ind w:right="701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D32F9A">
              <w:rPr>
                <w:rFonts w:ascii="Cambria" w:hAnsi="Cambria" w:cs="Cambria"/>
                <w:b/>
                <w:bCs/>
                <w:sz w:val="24"/>
                <w:szCs w:val="24"/>
              </w:rPr>
              <w:t>Opportunity for student follow-through of</w:t>
            </w:r>
            <w:r w:rsidRPr="00D32F9A">
              <w:rPr>
                <w:rFonts w:ascii="Cambria" w:hAnsi="Cambria" w:cs="Cambria"/>
                <w:b/>
                <w:bCs/>
                <w:spacing w:val="-26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b/>
                <w:bCs/>
                <w:sz w:val="24"/>
                <w:szCs w:val="24"/>
              </w:rPr>
              <w:t>activities outside class</w:t>
            </w:r>
            <w:r w:rsidRPr="00D32F9A">
              <w:rPr>
                <w:rFonts w:ascii="Cambria" w:hAnsi="Cambria" w:cs="Cambria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b/>
                <w:bCs/>
                <w:sz w:val="24"/>
                <w:szCs w:val="24"/>
              </w:rPr>
              <w:t>(homework)</w:t>
            </w:r>
          </w:p>
          <w:p w14:paraId="1EDC2319" w14:textId="77777777" w:rsidR="00D32F9A" w:rsidRPr="00D32F9A" w:rsidRDefault="00D32F9A" w:rsidP="00D32F9A">
            <w:pPr>
              <w:numPr>
                <w:ilvl w:val="1"/>
                <w:numId w:val="2"/>
              </w:numPr>
              <w:tabs>
                <w:tab w:val="left" w:pos="1105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1152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Open-endedness, allowing for creativity and individual interests and</w:t>
            </w:r>
            <w:r w:rsidRPr="00D32F9A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pace</w:t>
            </w:r>
          </w:p>
          <w:p w14:paraId="7E3B2F2D" w14:textId="77777777" w:rsidR="00D32F9A" w:rsidRPr="00D32F9A" w:rsidRDefault="00D32F9A" w:rsidP="00D32F9A">
            <w:pPr>
              <w:numPr>
                <w:ilvl w:val="1"/>
                <w:numId w:val="2"/>
              </w:numPr>
              <w:tabs>
                <w:tab w:val="left" w:pos="110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1" w:lineRule="exact"/>
              <w:ind w:hanging="361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Builds upon or prepares for classroom</w:t>
            </w:r>
            <w:r w:rsidRPr="00D32F9A">
              <w:rPr>
                <w:rFonts w:ascii="Cambria" w:hAnsi="Cambria" w:cs="Cambria"/>
                <w:spacing w:val="-9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activities</w:t>
            </w:r>
          </w:p>
          <w:p w14:paraId="3F8DBAEC" w14:textId="77777777" w:rsidR="00D32F9A" w:rsidRPr="00D32F9A" w:rsidRDefault="00D32F9A" w:rsidP="00D32F9A">
            <w:pPr>
              <w:numPr>
                <w:ilvl w:val="1"/>
                <w:numId w:val="2"/>
              </w:numPr>
              <w:tabs>
                <w:tab w:val="left" w:pos="1105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81" w:lineRule="exact"/>
              <w:ind w:hanging="361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Variety of</w:t>
            </w:r>
            <w:r w:rsidRPr="00D32F9A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assignments</w:t>
            </w:r>
          </w:p>
          <w:p w14:paraId="3B48C707" w14:textId="77777777" w:rsidR="00D32F9A" w:rsidRPr="00D32F9A" w:rsidRDefault="00D32F9A" w:rsidP="00D32F9A">
            <w:pPr>
              <w:numPr>
                <w:ilvl w:val="1"/>
                <w:numId w:val="2"/>
              </w:numPr>
              <w:tabs>
                <w:tab w:val="left" w:pos="110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Encouragement of and assistance in further study</w:t>
            </w:r>
            <w:r w:rsidRPr="00D32F9A">
              <w:rPr>
                <w:rFonts w:ascii="Cambria" w:hAnsi="Cambria" w:cs="Cambria"/>
                <w:spacing w:val="-29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for interested</w:t>
            </w:r>
            <w:r w:rsidRPr="00D32F9A">
              <w:rPr>
                <w:rFonts w:ascii="Cambria" w:hAnsi="Cambria" w:cs="Cambria"/>
                <w:spacing w:val="-2"/>
                <w:sz w:val="24"/>
                <w:szCs w:val="24"/>
              </w:rPr>
              <w:t xml:space="preserve"> </w:t>
            </w:r>
            <w:r w:rsidRPr="00D32F9A">
              <w:rPr>
                <w:rFonts w:ascii="Cambria" w:hAnsi="Cambria" w:cs="Cambria"/>
                <w:sz w:val="24"/>
                <w:szCs w:val="24"/>
              </w:rPr>
              <w:t>students</w:t>
            </w:r>
          </w:p>
          <w:p w14:paraId="72082278" w14:textId="77777777" w:rsidR="00D32F9A" w:rsidRPr="00D32F9A" w:rsidRDefault="00D32F9A" w:rsidP="00D32F9A">
            <w:pPr>
              <w:numPr>
                <w:ilvl w:val="1"/>
                <w:numId w:val="2"/>
              </w:numPr>
              <w:tabs>
                <w:tab w:val="left" w:pos="1105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80" w:lineRule="exact"/>
              <w:ind w:right="560"/>
              <w:rPr>
                <w:rFonts w:ascii="Cambria" w:hAnsi="Cambria" w:cs="Cambria"/>
                <w:sz w:val="24"/>
                <w:szCs w:val="24"/>
              </w:rPr>
            </w:pPr>
            <w:r w:rsidRPr="00D32F9A">
              <w:rPr>
                <w:rFonts w:ascii="Cambria" w:hAnsi="Cambria" w:cs="Cambria"/>
                <w:sz w:val="24"/>
                <w:szCs w:val="24"/>
              </w:rPr>
              <w:t>Handouts and instructions are clearly printed and thorough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4802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5CA6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4A09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0D51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24C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C73A" w14:textId="77777777" w:rsidR="00D32F9A" w:rsidRPr="00D32F9A" w:rsidRDefault="00D32F9A" w:rsidP="00D32F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00E502F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14:paraId="3026E1A8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00"/>
        <w:rPr>
          <w:rFonts w:ascii="Cambria" w:hAnsi="Cambria" w:cs="Cambria"/>
          <w:sz w:val="24"/>
          <w:szCs w:val="24"/>
        </w:rPr>
      </w:pPr>
      <w:r w:rsidRPr="00D32F9A">
        <w:rPr>
          <w:rFonts w:ascii="Cambria" w:hAnsi="Cambria" w:cs="Cambria"/>
          <w:sz w:val="24"/>
          <w:szCs w:val="24"/>
        </w:rPr>
        <w:t>Activities were conducted in</w:t>
      </w:r>
      <w:r w:rsidRPr="00D32F9A">
        <w:rPr>
          <w:rFonts w:ascii="Cambria" w:hAnsi="Cambria" w:cs="Cambria"/>
          <w:sz w:val="24"/>
          <w:szCs w:val="24"/>
          <w:u w:val="single"/>
        </w:rPr>
        <w:t xml:space="preserve"> </w:t>
      </w:r>
      <w:r w:rsidRPr="00D32F9A">
        <w:rPr>
          <w:rFonts w:ascii="Cambria" w:hAnsi="Cambria" w:cs="Cambria"/>
          <w:sz w:val="24"/>
          <w:szCs w:val="24"/>
        </w:rPr>
        <w:t xml:space="preserve">small </w:t>
      </w:r>
      <w:proofErr w:type="gramStart"/>
      <w:r w:rsidRPr="00D32F9A">
        <w:rPr>
          <w:rFonts w:ascii="Cambria" w:hAnsi="Cambria" w:cs="Cambria"/>
          <w:sz w:val="24"/>
          <w:szCs w:val="24"/>
        </w:rPr>
        <w:t>groups</w:t>
      </w:r>
      <w:proofErr w:type="gramEnd"/>
      <w:r w:rsidRPr="00D32F9A">
        <w:rPr>
          <w:rFonts w:ascii="Cambria" w:hAnsi="Cambria" w:cs="Cambria"/>
          <w:sz w:val="24"/>
          <w:szCs w:val="24"/>
          <w:u w:val="single"/>
        </w:rPr>
        <w:t xml:space="preserve"> </w:t>
      </w:r>
      <w:r w:rsidRPr="00D32F9A">
        <w:rPr>
          <w:rFonts w:ascii="Cambria" w:hAnsi="Cambria" w:cs="Cambria"/>
          <w:sz w:val="24"/>
          <w:szCs w:val="24"/>
        </w:rPr>
        <w:t>large groups</w:t>
      </w:r>
      <w:r w:rsidRPr="00D32F9A">
        <w:rPr>
          <w:rFonts w:ascii="Cambria" w:hAnsi="Cambria" w:cs="Cambria"/>
          <w:sz w:val="24"/>
          <w:szCs w:val="24"/>
          <w:u w:val="single"/>
        </w:rPr>
        <w:t xml:space="preserve"> </w:t>
      </w:r>
      <w:r w:rsidRPr="00D32F9A">
        <w:rPr>
          <w:rFonts w:ascii="Cambria" w:hAnsi="Cambria" w:cs="Cambria"/>
          <w:sz w:val="24"/>
          <w:szCs w:val="24"/>
        </w:rPr>
        <w:t>individually.</w:t>
      </w:r>
    </w:p>
    <w:p w14:paraId="5EABC7EA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14:paraId="7F214CB2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3547"/>
        <w:rPr>
          <w:rFonts w:ascii="Cambria" w:hAnsi="Cambria" w:cs="Cambria"/>
          <w:sz w:val="16"/>
          <w:szCs w:val="16"/>
        </w:rPr>
      </w:pPr>
      <w:r w:rsidRPr="00D32F9A">
        <w:rPr>
          <w:rFonts w:ascii="Cambria" w:hAnsi="Cambria" w:cs="Cambria"/>
          <w:sz w:val="16"/>
          <w:szCs w:val="16"/>
        </w:rPr>
        <w:t>Adapted From: Purdue University Gifted Education Resource Institute Teacher Observation Form</w:t>
      </w:r>
    </w:p>
    <w:p w14:paraId="3B88500F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3547"/>
        <w:rPr>
          <w:rFonts w:ascii="Cambria" w:hAnsi="Cambria" w:cs="Cambria"/>
          <w:sz w:val="16"/>
          <w:szCs w:val="16"/>
        </w:rPr>
        <w:sectPr w:rsidR="00D32F9A" w:rsidRPr="00D32F9A">
          <w:type w:val="continuous"/>
          <w:pgSz w:w="12240" w:h="15840"/>
          <w:pgMar w:top="1360" w:right="680" w:bottom="280" w:left="980" w:header="720" w:footer="720" w:gutter="0"/>
          <w:cols w:space="720"/>
          <w:noEndnote/>
        </w:sectPr>
      </w:pPr>
    </w:p>
    <w:p w14:paraId="777431FA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Cambria" w:hAnsi="Cambria" w:cs="Cambria"/>
          <w:sz w:val="16"/>
          <w:szCs w:val="16"/>
        </w:rPr>
      </w:pPr>
      <w:r w:rsidRPr="00D32F9A">
        <w:rPr>
          <w:rFonts w:ascii="Cambria" w:hAnsi="Cambria" w:cs="Cambria"/>
          <w:sz w:val="16"/>
          <w:szCs w:val="16"/>
        </w:rPr>
        <w:lastRenderedPageBreak/>
        <w:t>Adapted From: Purdue University Gifted Education Resource Institute Teacher Observation Form</w:t>
      </w:r>
    </w:p>
    <w:p w14:paraId="3FAE3E8E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after="0" w:line="280" w:lineRule="exact"/>
        <w:outlineLvl w:val="0"/>
        <w:rPr>
          <w:rFonts w:ascii="Cambria" w:hAnsi="Cambria" w:cs="Cambria"/>
          <w:b/>
          <w:bCs/>
          <w:sz w:val="24"/>
          <w:szCs w:val="24"/>
        </w:rPr>
      </w:pPr>
      <w:r w:rsidRPr="00D32F9A">
        <w:rPr>
          <w:rFonts w:ascii="Cambria" w:hAnsi="Cambria" w:cs="Cambria"/>
          <w:b/>
          <w:bCs/>
          <w:sz w:val="24"/>
          <w:szCs w:val="24"/>
        </w:rPr>
        <w:t>Rating Scale:</w:t>
      </w:r>
    </w:p>
    <w:p w14:paraId="1AA29572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mbria" w:hAnsi="Cambria" w:cs="Cambria"/>
          <w:b/>
          <w:bCs/>
          <w:sz w:val="18"/>
          <w:szCs w:val="18"/>
        </w:rPr>
      </w:pPr>
    </w:p>
    <w:p w14:paraId="6A4BF14E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Cambria" w:hAnsi="Cambria" w:cs="Cambria"/>
          <w:sz w:val="24"/>
          <w:szCs w:val="24"/>
        </w:rPr>
      </w:pPr>
      <w:r w:rsidRPr="00D32F9A">
        <w:rPr>
          <w:rFonts w:ascii="Cambria" w:hAnsi="Cambria" w:cs="Cambria"/>
          <w:sz w:val="24"/>
          <w:szCs w:val="24"/>
        </w:rPr>
        <w:t>5—Outstanding 4—High 3—Average</w:t>
      </w:r>
    </w:p>
    <w:p w14:paraId="7E7534B1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mbria" w:hAnsi="Cambria" w:cs="Cambria"/>
          <w:sz w:val="18"/>
          <w:szCs w:val="18"/>
        </w:rPr>
      </w:pPr>
    </w:p>
    <w:p w14:paraId="71737810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Cambria" w:hAnsi="Cambria" w:cs="Cambria"/>
          <w:sz w:val="24"/>
          <w:szCs w:val="24"/>
        </w:rPr>
      </w:pPr>
      <w:r w:rsidRPr="00D32F9A">
        <w:rPr>
          <w:rFonts w:ascii="Cambria" w:hAnsi="Cambria" w:cs="Cambria"/>
          <w:sz w:val="24"/>
          <w:szCs w:val="24"/>
        </w:rPr>
        <w:t>2—Needs some improvement 1—Not satisfactory N/O—Not observed</w:t>
      </w:r>
    </w:p>
    <w:p w14:paraId="75D1F120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14:paraId="121C4772" w14:textId="77777777" w:rsidR="00D32F9A" w:rsidRPr="00D32F9A" w:rsidRDefault="00D32F9A" w:rsidP="00D32F9A">
      <w:pPr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hanging="421"/>
        <w:outlineLvl w:val="0"/>
        <w:rPr>
          <w:rFonts w:ascii="Cambria" w:hAnsi="Cambria" w:cs="Cambria"/>
          <w:b/>
          <w:bCs/>
          <w:sz w:val="24"/>
          <w:szCs w:val="24"/>
        </w:rPr>
      </w:pPr>
      <w:r w:rsidRPr="00D32F9A">
        <w:rPr>
          <w:rFonts w:ascii="Cambria" w:hAnsi="Cambria" w:cs="Cambria"/>
          <w:b/>
          <w:bCs/>
          <w:sz w:val="24"/>
          <w:szCs w:val="24"/>
        </w:rPr>
        <w:t>Emphasis on higher-level thinking</w:t>
      </w:r>
      <w:r w:rsidRPr="00D32F9A">
        <w:rPr>
          <w:rFonts w:ascii="Cambria" w:hAnsi="Cambria" w:cs="Cambria"/>
          <w:b/>
          <w:bCs/>
          <w:spacing w:val="-4"/>
          <w:sz w:val="24"/>
          <w:szCs w:val="24"/>
        </w:rPr>
        <w:t xml:space="preserve"> </w:t>
      </w:r>
      <w:r w:rsidRPr="00D32F9A">
        <w:rPr>
          <w:rFonts w:ascii="Cambria" w:hAnsi="Cambria" w:cs="Cambria"/>
          <w:b/>
          <w:bCs/>
          <w:sz w:val="24"/>
          <w:szCs w:val="24"/>
        </w:rPr>
        <w:t>skills</w:t>
      </w:r>
    </w:p>
    <w:p w14:paraId="61EDACC4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before="2" w:after="0" w:line="281" w:lineRule="exact"/>
        <w:ind w:left="1120"/>
        <w:rPr>
          <w:rFonts w:ascii="Cambria" w:hAnsi="Cambria" w:cs="Cambria"/>
          <w:sz w:val="24"/>
          <w:szCs w:val="24"/>
        </w:rPr>
      </w:pPr>
      <w:r w:rsidRPr="00D32F9A">
        <w:rPr>
          <w:rFonts w:ascii="Cambria" w:hAnsi="Cambria" w:cs="Cambria"/>
          <w:sz w:val="24"/>
          <w:szCs w:val="24"/>
          <w:u w:val="single"/>
        </w:rPr>
        <w:t xml:space="preserve">                 </w:t>
      </w:r>
      <w:r w:rsidRPr="00D32F9A">
        <w:rPr>
          <w:rFonts w:ascii="Cambria" w:hAnsi="Cambria" w:cs="Cambria"/>
          <w:sz w:val="24"/>
          <w:szCs w:val="24"/>
        </w:rPr>
        <w:t>a. Bloom’s Taxonomy evidenced in teacher questioning, activities, teaching aids</w:t>
      </w:r>
    </w:p>
    <w:p w14:paraId="7609B890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after="0" w:line="281" w:lineRule="exact"/>
        <w:ind w:left="1120"/>
        <w:rPr>
          <w:rFonts w:ascii="Cambria" w:hAnsi="Cambria" w:cs="Cambria"/>
          <w:sz w:val="24"/>
          <w:szCs w:val="24"/>
        </w:rPr>
      </w:pPr>
      <w:r w:rsidRPr="00D32F9A">
        <w:rPr>
          <w:rFonts w:ascii="Cambria" w:hAnsi="Cambria" w:cs="Cambria"/>
          <w:sz w:val="24"/>
          <w:szCs w:val="24"/>
          <w:u w:val="single"/>
        </w:rPr>
        <w:t xml:space="preserve">                 </w:t>
      </w:r>
      <w:proofErr w:type="spellStart"/>
      <w:proofErr w:type="gramStart"/>
      <w:r w:rsidRPr="00D32F9A">
        <w:rPr>
          <w:rFonts w:ascii="Cambria" w:hAnsi="Cambria" w:cs="Cambria"/>
          <w:sz w:val="24"/>
          <w:szCs w:val="24"/>
        </w:rPr>
        <w:t>b.Critical</w:t>
      </w:r>
      <w:proofErr w:type="spellEnd"/>
      <w:proofErr w:type="gramEnd"/>
      <w:r w:rsidRPr="00D32F9A">
        <w:rPr>
          <w:rFonts w:ascii="Cambria" w:hAnsi="Cambria" w:cs="Cambria"/>
          <w:sz w:val="24"/>
          <w:szCs w:val="24"/>
        </w:rPr>
        <w:t xml:space="preserve"> thinking activities (e.g., logic, simulations, scientific process, etc.)</w:t>
      </w:r>
    </w:p>
    <w:p w14:paraId="6DFA5296" w14:textId="77777777" w:rsidR="00D32F9A" w:rsidRPr="00D32F9A" w:rsidRDefault="00D32F9A" w:rsidP="00D32F9A">
      <w:pPr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79" w:after="0" w:line="281" w:lineRule="exact"/>
        <w:ind w:hanging="421"/>
        <w:outlineLvl w:val="0"/>
        <w:rPr>
          <w:rFonts w:ascii="Cambria" w:hAnsi="Cambria" w:cs="Cambria"/>
          <w:b/>
          <w:bCs/>
          <w:sz w:val="24"/>
          <w:szCs w:val="24"/>
        </w:rPr>
      </w:pPr>
      <w:r w:rsidRPr="00D32F9A">
        <w:rPr>
          <w:rFonts w:ascii="Cambria" w:hAnsi="Cambria" w:cs="Cambria"/>
          <w:b/>
          <w:bCs/>
          <w:sz w:val="24"/>
          <w:szCs w:val="24"/>
        </w:rPr>
        <w:t>Emphasis on</w:t>
      </w:r>
      <w:r w:rsidRPr="00D32F9A">
        <w:rPr>
          <w:rFonts w:ascii="Cambria" w:hAnsi="Cambria" w:cs="Cambria"/>
          <w:b/>
          <w:bCs/>
          <w:spacing w:val="-2"/>
          <w:sz w:val="24"/>
          <w:szCs w:val="24"/>
        </w:rPr>
        <w:t xml:space="preserve"> </w:t>
      </w:r>
      <w:r w:rsidRPr="00D32F9A">
        <w:rPr>
          <w:rFonts w:ascii="Cambria" w:hAnsi="Cambria" w:cs="Cambria"/>
          <w:b/>
          <w:bCs/>
          <w:sz w:val="24"/>
          <w:szCs w:val="24"/>
        </w:rPr>
        <w:t>creativity</w:t>
      </w:r>
    </w:p>
    <w:p w14:paraId="373F4273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after="0" w:line="281" w:lineRule="exact"/>
        <w:ind w:left="1120"/>
        <w:rPr>
          <w:rFonts w:ascii="Cambria" w:hAnsi="Cambria" w:cs="Cambria"/>
          <w:sz w:val="24"/>
          <w:szCs w:val="24"/>
        </w:rPr>
      </w:pPr>
      <w:r w:rsidRPr="00D32F9A">
        <w:rPr>
          <w:rFonts w:ascii="Cambria" w:hAnsi="Cambria" w:cs="Cambria"/>
          <w:sz w:val="24"/>
          <w:szCs w:val="24"/>
          <w:u w:val="single"/>
        </w:rPr>
        <w:t xml:space="preserve">                 </w:t>
      </w:r>
      <w:r w:rsidRPr="00D32F9A">
        <w:rPr>
          <w:rFonts w:ascii="Cambria" w:hAnsi="Cambria" w:cs="Cambria"/>
          <w:sz w:val="24"/>
          <w:szCs w:val="24"/>
        </w:rPr>
        <w:t>a. Creative thinking skills (fluency, flexibility, originality, elaboration)</w:t>
      </w:r>
    </w:p>
    <w:p w14:paraId="10E4F64B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20"/>
        <w:rPr>
          <w:rFonts w:ascii="Cambria" w:hAnsi="Cambria" w:cs="Cambria"/>
          <w:sz w:val="24"/>
          <w:szCs w:val="24"/>
        </w:rPr>
      </w:pPr>
      <w:r w:rsidRPr="00D32F9A">
        <w:rPr>
          <w:rFonts w:ascii="Cambria" w:hAnsi="Cambria" w:cs="Cambria"/>
          <w:sz w:val="24"/>
          <w:szCs w:val="24"/>
          <w:u w:val="single"/>
        </w:rPr>
        <w:t xml:space="preserve">                 </w:t>
      </w:r>
      <w:proofErr w:type="spellStart"/>
      <w:proofErr w:type="gramStart"/>
      <w:r w:rsidRPr="00D32F9A">
        <w:rPr>
          <w:rFonts w:ascii="Cambria" w:hAnsi="Cambria" w:cs="Cambria"/>
          <w:sz w:val="24"/>
          <w:szCs w:val="24"/>
        </w:rPr>
        <w:t>b.Accepting</w:t>
      </w:r>
      <w:proofErr w:type="spellEnd"/>
      <w:proofErr w:type="gramEnd"/>
      <w:r w:rsidRPr="00D32F9A">
        <w:rPr>
          <w:rFonts w:ascii="Cambria" w:hAnsi="Cambria" w:cs="Cambria"/>
          <w:sz w:val="24"/>
          <w:szCs w:val="24"/>
        </w:rPr>
        <w:t xml:space="preserve"> atmosphere</w:t>
      </w:r>
    </w:p>
    <w:p w14:paraId="3AC95DC8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after="0" w:line="281" w:lineRule="exact"/>
        <w:ind w:left="1120"/>
        <w:rPr>
          <w:rFonts w:ascii="Cambria" w:hAnsi="Cambria" w:cs="Cambria"/>
          <w:sz w:val="24"/>
          <w:szCs w:val="24"/>
        </w:rPr>
      </w:pPr>
      <w:r w:rsidRPr="00D32F9A">
        <w:rPr>
          <w:rFonts w:ascii="Cambria" w:hAnsi="Cambria" w:cs="Cambria"/>
          <w:sz w:val="24"/>
          <w:szCs w:val="24"/>
          <w:u w:val="single"/>
        </w:rPr>
        <w:t xml:space="preserve">                 </w:t>
      </w:r>
      <w:r w:rsidRPr="00D32F9A">
        <w:rPr>
          <w:rFonts w:ascii="Cambria" w:hAnsi="Cambria" w:cs="Cambria"/>
          <w:sz w:val="24"/>
          <w:szCs w:val="24"/>
        </w:rPr>
        <w:t>c. Encouragement of risk taking</w:t>
      </w:r>
    </w:p>
    <w:p w14:paraId="5A1FA6E2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after="0" w:line="281" w:lineRule="exact"/>
        <w:ind w:left="1120"/>
        <w:rPr>
          <w:rFonts w:ascii="Cambria" w:hAnsi="Cambria" w:cs="Cambria"/>
          <w:sz w:val="24"/>
          <w:szCs w:val="24"/>
        </w:rPr>
      </w:pPr>
      <w:r w:rsidRPr="00D32F9A">
        <w:rPr>
          <w:rFonts w:ascii="Cambria" w:hAnsi="Cambria" w:cs="Cambria"/>
          <w:sz w:val="24"/>
          <w:szCs w:val="24"/>
          <w:u w:val="single"/>
        </w:rPr>
        <w:t xml:space="preserve">                 </w:t>
      </w:r>
      <w:proofErr w:type="spellStart"/>
      <w:proofErr w:type="gramStart"/>
      <w:r w:rsidRPr="00D32F9A">
        <w:rPr>
          <w:rFonts w:ascii="Cambria" w:hAnsi="Cambria" w:cs="Cambria"/>
          <w:sz w:val="24"/>
          <w:szCs w:val="24"/>
        </w:rPr>
        <w:t>d.Open</w:t>
      </w:r>
      <w:proofErr w:type="spellEnd"/>
      <w:r w:rsidRPr="00D32F9A">
        <w:rPr>
          <w:rFonts w:ascii="Cambria" w:hAnsi="Cambria" w:cs="Cambria"/>
          <w:sz w:val="24"/>
          <w:szCs w:val="24"/>
        </w:rPr>
        <w:t>-ended</w:t>
      </w:r>
      <w:proofErr w:type="gramEnd"/>
      <w:r w:rsidRPr="00D32F9A">
        <w:rPr>
          <w:rFonts w:ascii="Cambria" w:hAnsi="Cambria" w:cs="Cambria"/>
          <w:sz w:val="24"/>
          <w:szCs w:val="24"/>
        </w:rPr>
        <w:t xml:space="preserve"> questioning</w:t>
      </w:r>
    </w:p>
    <w:p w14:paraId="0B521528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after="0" w:line="281" w:lineRule="exact"/>
        <w:ind w:left="1120"/>
        <w:rPr>
          <w:rFonts w:ascii="Cambria" w:hAnsi="Cambria" w:cs="Cambria"/>
          <w:sz w:val="24"/>
          <w:szCs w:val="24"/>
        </w:rPr>
      </w:pPr>
      <w:r w:rsidRPr="00D32F9A">
        <w:rPr>
          <w:rFonts w:ascii="Cambria" w:hAnsi="Cambria" w:cs="Cambria"/>
          <w:sz w:val="24"/>
          <w:szCs w:val="24"/>
          <w:u w:val="single"/>
        </w:rPr>
        <w:t xml:space="preserve">                 </w:t>
      </w:r>
      <w:r w:rsidRPr="00D32F9A">
        <w:rPr>
          <w:rFonts w:ascii="Cambria" w:hAnsi="Cambria" w:cs="Cambria"/>
          <w:sz w:val="24"/>
          <w:szCs w:val="24"/>
        </w:rPr>
        <w:t>e. Models creative behavior</w:t>
      </w:r>
    </w:p>
    <w:p w14:paraId="670245F8" w14:textId="77777777" w:rsidR="00D32F9A" w:rsidRPr="00D32F9A" w:rsidRDefault="00D32F9A" w:rsidP="00D32F9A">
      <w:pPr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82" w:after="0" w:line="281" w:lineRule="exact"/>
        <w:ind w:hanging="421"/>
        <w:outlineLvl w:val="0"/>
        <w:rPr>
          <w:rFonts w:ascii="Cambria" w:hAnsi="Cambria" w:cs="Cambria"/>
          <w:b/>
          <w:bCs/>
          <w:sz w:val="24"/>
          <w:szCs w:val="24"/>
        </w:rPr>
      </w:pPr>
      <w:r w:rsidRPr="00D32F9A">
        <w:rPr>
          <w:rFonts w:ascii="Cambria" w:hAnsi="Cambria" w:cs="Cambria"/>
          <w:b/>
          <w:bCs/>
          <w:sz w:val="24"/>
          <w:szCs w:val="24"/>
        </w:rPr>
        <w:t>Lesson plans designed to meet program, course, and daily</w:t>
      </w:r>
      <w:r w:rsidRPr="00D32F9A">
        <w:rPr>
          <w:rFonts w:ascii="Cambria" w:hAnsi="Cambria" w:cs="Cambria"/>
          <w:b/>
          <w:bCs/>
          <w:spacing w:val="-5"/>
          <w:sz w:val="24"/>
          <w:szCs w:val="24"/>
        </w:rPr>
        <w:t xml:space="preserve"> </w:t>
      </w:r>
      <w:r w:rsidRPr="00D32F9A">
        <w:rPr>
          <w:rFonts w:ascii="Cambria" w:hAnsi="Cambria" w:cs="Cambria"/>
          <w:b/>
          <w:bCs/>
          <w:sz w:val="24"/>
          <w:szCs w:val="24"/>
        </w:rPr>
        <w:t>objectives</w:t>
      </w:r>
    </w:p>
    <w:p w14:paraId="5D431BE6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after="0" w:line="281" w:lineRule="exact"/>
        <w:ind w:left="1120"/>
        <w:rPr>
          <w:rFonts w:ascii="Cambria" w:hAnsi="Cambria" w:cs="Cambria"/>
          <w:sz w:val="24"/>
          <w:szCs w:val="24"/>
        </w:rPr>
      </w:pPr>
      <w:r w:rsidRPr="00D32F9A">
        <w:rPr>
          <w:rFonts w:ascii="Cambria" w:hAnsi="Cambria" w:cs="Cambria"/>
          <w:sz w:val="24"/>
          <w:szCs w:val="24"/>
          <w:u w:val="single"/>
        </w:rPr>
        <w:t xml:space="preserve">                 </w:t>
      </w:r>
      <w:r w:rsidRPr="00D32F9A">
        <w:rPr>
          <w:rFonts w:ascii="Cambria" w:hAnsi="Cambria" w:cs="Cambria"/>
          <w:sz w:val="24"/>
          <w:szCs w:val="24"/>
        </w:rPr>
        <w:t>a. Sense of planning with flexibility</w:t>
      </w:r>
    </w:p>
    <w:p w14:paraId="72923A77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after="0" w:line="281" w:lineRule="exact"/>
        <w:ind w:left="1120"/>
        <w:rPr>
          <w:rFonts w:ascii="Cambria" w:hAnsi="Cambria" w:cs="Cambria"/>
          <w:sz w:val="24"/>
          <w:szCs w:val="24"/>
        </w:rPr>
      </w:pPr>
      <w:r w:rsidRPr="00D32F9A">
        <w:rPr>
          <w:rFonts w:ascii="Cambria" w:hAnsi="Cambria" w:cs="Cambria"/>
          <w:sz w:val="24"/>
          <w:szCs w:val="24"/>
          <w:u w:val="single"/>
        </w:rPr>
        <w:t xml:space="preserve">                 </w:t>
      </w:r>
      <w:proofErr w:type="spellStart"/>
      <w:proofErr w:type="gramStart"/>
      <w:r w:rsidRPr="00D32F9A">
        <w:rPr>
          <w:rFonts w:ascii="Cambria" w:hAnsi="Cambria" w:cs="Cambria"/>
          <w:sz w:val="24"/>
          <w:szCs w:val="24"/>
        </w:rPr>
        <w:t>b.Student</w:t>
      </w:r>
      <w:proofErr w:type="spellEnd"/>
      <w:proofErr w:type="gramEnd"/>
      <w:r w:rsidRPr="00D32F9A">
        <w:rPr>
          <w:rFonts w:ascii="Cambria" w:hAnsi="Cambria" w:cs="Cambria"/>
          <w:sz w:val="24"/>
          <w:szCs w:val="24"/>
        </w:rPr>
        <w:t xml:space="preserve"> centered</w:t>
      </w:r>
    </w:p>
    <w:p w14:paraId="6ED9E75B" w14:textId="77777777" w:rsidR="00D32F9A" w:rsidRPr="00D32F9A" w:rsidRDefault="00D32F9A" w:rsidP="00D32F9A">
      <w:pPr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79" w:after="0" w:line="281" w:lineRule="exact"/>
        <w:ind w:hanging="421"/>
        <w:outlineLvl w:val="0"/>
        <w:rPr>
          <w:rFonts w:ascii="Cambria" w:hAnsi="Cambria" w:cs="Cambria"/>
          <w:b/>
          <w:bCs/>
          <w:sz w:val="24"/>
          <w:szCs w:val="24"/>
        </w:rPr>
      </w:pPr>
      <w:r w:rsidRPr="00D32F9A">
        <w:rPr>
          <w:rFonts w:ascii="Cambria" w:hAnsi="Cambria" w:cs="Cambria"/>
          <w:b/>
          <w:bCs/>
          <w:sz w:val="24"/>
          <w:szCs w:val="24"/>
        </w:rPr>
        <w:t>Use of teaching and learning</w:t>
      </w:r>
      <w:r w:rsidRPr="00D32F9A">
        <w:rPr>
          <w:rFonts w:ascii="Cambria" w:hAnsi="Cambria" w:cs="Cambria"/>
          <w:b/>
          <w:bCs/>
          <w:spacing w:val="-4"/>
          <w:sz w:val="24"/>
          <w:szCs w:val="24"/>
        </w:rPr>
        <w:t xml:space="preserve"> </w:t>
      </w:r>
      <w:r w:rsidRPr="00D32F9A">
        <w:rPr>
          <w:rFonts w:ascii="Cambria" w:hAnsi="Cambria" w:cs="Cambria"/>
          <w:b/>
          <w:bCs/>
          <w:sz w:val="24"/>
          <w:szCs w:val="24"/>
        </w:rPr>
        <w:t>aids</w:t>
      </w:r>
    </w:p>
    <w:p w14:paraId="388D7F47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after="0" w:line="281" w:lineRule="exact"/>
        <w:ind w:left="1120"/>
        <w:rPr>
          <w:rFonts w:ascii="Cambria" w:hAnsi="Cambria" w:cs="Cambria"/>
          <w:sz w:val="24"/>
          <w:szCs w:val="24"/>
        </w:rPr>
      </w:pPr>
      <w:r w:rsidRPr="00D32F9A">
        <w:rPr>
          <w:rFonts w:ascii="Cambria" w:hAnsi="Cambria" w:cs="Cambria"/>
          <w:sz w:val="24"/>
          <w:szCs w:val="24"/>
          <w:u w:val="single"/>
        </w:rPr>
        <w:t xml:space="preserve">                 </w:t>
      </w:r>
      <w:r w:rsidRPr="00D32F9A">
        <w:rPr>
          <w:rFonts w:ascii="Cambria" w:hAnsi="Cambria" w:cs="Cambria"/>
          <w:sz w:val="24"/>
          <w:szCs w:val="24"/>
        </w:rPr>
        <w:t>a. Inclusion of audio-visual materials, models, demonstrations, etc.</w:t>
      </w:r>
    </w:p>
    <w:p w14:paraId="27588BF4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before="2" w:after="0" w:line="281" w:lineRule="exact"/>
        <w:ind w:left="1120"/>
        <w:rPr>
          <w:rFonts w:ascii="Cambria" w:hAnsi="Cambria" w:cs="Cambria"/>
          <w:sz w:val="24"/>
          <w:szCs w:val="24"/>
        </w:rPr>
      </w:pPr>
      <w:r w:rsidRPr="00D32F9A">
        <w:rPr>
          <w:rFonts w:ascii="Cambria" w:hAnsi="Cambria" w:cs="Cambria"/>
          <w:sz w:val="24"/>
          <w:szCs w:val="24"/>
          <w:u w:val="single"/>
        </w:rPr>
        <w:t xml:space="preserve">                 </w:t>
      </w:r>
      <w:proofErr w:type="spellStart"/>
      <w:proofErr w:type="gramStart"/>
      <w:r w:rsidRPr="00D32F9A">
        <w:rPr>
          <w:rFonts w:ascii="Cambria" w:hAnsi="Cambria" w:cs="Cambria"/>
          <w:sz w:val="24"/>
          <w:szCs w:val="24"/>
        </w:rPr>
        <w:t>b.Clearly</w:t>
      </w:r>
      <w:proofErr w:type="spellEnd"/>
      <w:proofErr w:type="gramEnd"/>
      <w:r w:rsidRPr="00D32F9A">
        <w:rPr>
          <w:rFonts w:ascii="Cambria" w:hAnsi="Cambria" w:cs="Cambria"/>
          <w:sz w:val="24"/>
          <w:szCs w:val="24"/>
        </w:rPr>
        <w:t xml:space="preserve"> printed and grammatically correct</w:t>
      </w:r>
    </w:p>
    <w:p w14:paraId="0AFDDC39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after="0" w:line="281" w:lineRule="exact"/>
        <w:ind w:left="1120"/>
        <w:rPr>
          <w:rFonts w:ascii="Cambria" w:hAnsi="Cambria" w:cs="Cambria"/>
          <w:sz w:val="24"/>
          <w:szCs w:val="24"/>
        </w:rPr>
      </w:pPr>
      <w:r w:rsidRPr="00D32F9A">
        <w:rPr>
          <w:rFonts w:ascii="Cambria" w:hAnsi="Cambria" w:cs="Cambria"/>
          <w:sz w:val="24"/>
          <w:szCs w:val="24"/>
          <w:u w:val="single"/>
        </w:rPr>
        <w:t xml:space="preserve">                 </w:t>
      </w:r>
      <w:r w:rsidRPr="00D32F9A">
        <w:rPr>
          <w:rFonts w:ascii="Cambria" w:hAnsi="Cambria" w:cs="Cambria"/>
          <w:sz w:val="24"/>
          <w:szCs w:val="24"/>
        </w:rPr>
        <w:t>c. Appropriate/necessary</w:t>
      </w:r>
    </w:p>
    <w:p w14:paraId="47F61C3F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after="0" w:line="281" w:lineRule="exact"/>
        <w:ind w:left="1120"/>
        <w:rPr>
          <w:rFonts w:ascii="Cambria" w:hAnsi="Cambria" w:cs="Cambria"/>
          <w:sz w:val="24"/>
          <w:szCs w:val="24"/>
        </w:rPr>
      </w:pPr>
      <w:r w:rsidRPr="00D32F9A">
        <w:rPr>
          <w:rFonts w:ascii="Cambria" w:hAnsi="Cambria" w:cs="Cambria"/>
          <w:sz w:val="24"/>
          <w:szCs w:val="24"/>
          <w:u w:val="single"/>
        </w:rPr>
        <w:t xml:space="preserve">                 </w:t>
      </w:r>
      <w:proofErr w:type="spellStart"/>
      <w:proofErr w:type="gramStart"/>
      <w:r w:rsidRPr="00D32F9A">
        <w:rPr>
          <w:rFonts w:ascii="Cambria" w:hAnsi="Cambria" w:cs="Cambria"/>
          <w:sz w:val="24"/>
          <w:szCs w:val="24"/>
        </w:rPr>
        <w:t>d.Variety</w:t>
      </w:r>
      <w:proofErr w:type="spellEnd"/>
      <w:proofErr w:type="gramEnd"/>
      <w:r w:rsidRPr="00D32F9A">
        <w:rPr>
          <w:rFonts w:ascii="Cambria" w:hAnsi="Cambria" w:cs="Cambria"/>
          <w:sz w:val="24"/>
          <w:szCs w:val="24"/>
        </w:rPr>
        <w:t xml:space="preserve"> of materials/aids used</w:t>
      </w:r>
    </w:p>
    <w:p w14:paraId="47A676CD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ambria" w:hAnsi="Cambria" w:cs="Cambria"/>
          <w:sz w:val="24"/>
          <w:szCs w:val="24"/>
        </w:rPr>
      </w:pPr>
    </w:p>
    <w:p w14:paraId="58286F1D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Cambria" w:hAnsi="Cambria" w:cs="Cambria"/>
          <w:b/>
          <w:bCs/>
          <w:sz w:val="24"/>
          <w:szCs w:val="24"/>
        </w:rPr>
      </w:pPr>
      <w:proofErr w:type="gramStart"/>
      <w:r w:rsidRPr="00D32F9A">
        <w:rPr>
          <w:rFonts w:ascii="Cambria" w:hAnsi="Cambria" w:cs="Cambria"/>
          <w:b/>
          <w:bCs/>
          <w:sz w:val="24"/>
          <w:szCs w:val="24"/>
        </w:rPr>
        <w:t>Teacher’s</w:t>
      </w:r>
      <w:proofErr w:type="gramEnd"/>
      <w:r w:rsidRPr="00D32F9A">
        <w:rPr>
          <w:rFonts w:ascii="Cambria" w:hAnsi="Cambria" w:cs="Cambria"/>
          <w:b/>
          <w:bCs/>
          <w:sz w:val="24"/>
          <w:szCs w:val="24"/>
        </w:rPr>
        <w:t xml:space="preserve"> Strengths:</w:t>
      </w:r>
    </w:p>
    <w:p w14:paraId="223B80CE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after="0" w:line="280" w:lineRule="exact"/>
        <w:ind w:left="40"/>
        <w:rPr>
          <w:rFonts w:ascii="Cambria" w:hAnsi="Cambria" w:cs="Cambria"/>
          <w:b/>
          <w:bCs/>
          <w:sz w:val="24"/>
          <w:szCs w:val="24"/>
        </w:rPr>
      </w:pPr>
      <w:r w:rsidRPr="00D32F9A">
        <w:rPr>
          <w:rFonts w:ascii="Cambria" w:hAnsi="Cambria" w:cs="Cambria"/>
          <w:b/>
          <w:bCs/>
          <w:sz w:val="24"/>
          <w:szCs w:val="24"/>
        </w:rPr>
        <w:t>Suggestions for Improvement:</w:t>
      </w:r>
    </w:p>
    <w:p w14:paraId="5FC92D6F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after="0" w:line="280" w:lineRule="exact"/>
        <w:ind w:left="40"/>
        <w:outlineLvl w:val="0"/>
        <w:rPr>
          <w:rFonts w:ascii="Cambria" w:hAnsi="Cambria" w:cs="Cambria"/>
          <w:b/>
          <w:bCs/>
          <w:sz w:val="24"/>
          <w:szCs w:val="24"/>
        </w:rPr>
      </w:pPr>
      <w:r w:rsidRPr="00D32F9A">
        <w:rPr>
          <w:rFonts w:ascii="Cambria" w:hAnsi="Cambria" w:cs="Cambria"/>
          <w:b/>
          <w:bCs/>
          <w:sz w:val="24"/>
          <w:szCs w:val="24"/>
        </w:rPr>
        <w:t>Additional Comments:</w:t>
      </w:r>
    </w:p>
    <w:p w14:paraId="43E0E9EB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Cambria" w:hAnsi="Cambria" w:cs="Cambria"/>
          <w:sz w:val="24"/>
          <w:szCs w:val="24"/>
        </w:rPr>
      </w:pPr>
      <w:r w:rsidRPr="00D32F9A">
        <w:rPr>
          <w:rFonts w:ascii="Cambria" w:hAnsi="Cambria" w:cs="Cambria"/>
          <w:sz w:val="24"/>
          <w:szCs w:val="24"/>
        </w:rPr>
        <w:t>Observer’s Signature: _</w:t>
      </w:r>
      <w:r w:rsidRPr="00D32F9A">
        <w:rPr>
          <w:rFonts w:ascii="Cambria" w:hAnsi="Cambria" w:cs="Cambria"/>
          <w:spacing w:val="24"/>
          <w:sz w:val="24"/>
          <w:szCs w:val="24"/>
        </w:rPr>
        <w:t xml:space="preserve"> </w:t>
      </w:r>
      <w:r w:rsidRPr="00D32F9A">
        <w:rPr>
          <w:rFonts w:ascii="Cambria" w:hAnsi="Cambria" w:cs="Cambria"/>
          <w:sz w:val="24"/>
          <w:szCs w:val="24"/>
        </w:rPr>
        <w:t xml:space="preserve">Date: </w:t>
      </w:r>
      <w:r w:rsidRPr="00D32F9A">
        <w:rPr>
          <w:rFonts w:ascii="Cambria" w:hAnsi="Cambria" w:cs="Cambria"/>
          <w:spacing w:val="-1"/>
          <w:sz w:val="24"/>
          <w:szCs w:val="24"/>
        </w:rPr>
        <w:t xml:space="preserve"> </w:t>
      </w:r>
      <w:r w:rsidRPr="00D32F9A">
        <w:rPr>
          <w:rFonts w:ascii="Cambria" w:hAnsi="Cambria" w:cs="Cambria"/>
          <w:sz w:val="24"/>
          <w:szCs w:val="24"/>
          <w:u w:val="single"/>
        </w:rPr>
        <w:t xml:space="preserve">                            </w:t>
      </w:r>
      <w:r w:rsidRPr="00D32F9A">
        <w:rPr>
          <w:rFonts w:ascii="Cambria" w:hAnsi="Cambria" w:cs="Cambria"/>
          <w:spacing w:val="25"/>
          <w:sz w:val="24"/>
          <w:szCs w:val="24"/>
          <w:u w:val="single"/>
        </w:rPr>
        <w:t xml:space="preserve"> </w:t>
      </w:r>
    </w:p>
    <w:p w14:paraId="267ABA1C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14:paraId="4D428090" w14:textId="77777777" w:rsidR="00D32F9A" w:rsidRPr="00D32F9A" w:rsidRDefault="00D32F9A" w:rsidP="00D32F9A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00"/>
        <w:rPr>
          <w:rFonts w:ascii="Cambria" w:hAnsi="Cambria" w:cs="Cambria"/>
          <w:sz w:val="24"/>
          <w:szCs w:val="24"/>
        </w:rPr>
      </w:pPr>
      <w:r w:rsidRPr="00D32F9A">
        <w:rPr>
          <w:rFonts w:ascii="Cambria" w:hAnsi="Cambria" w:cs="Cambria"/>
          <w:sz w:val="24"/>
          <w:szCs w:val="24"/>
        </w:rPr>
        <w:t>Review by Teacher:</w:t>
      </w:r>
      <w:r w:rsidRPr="00D32F9A">
        <w:rPr>
          <w:rFonts w:ascii="Cambria" w:hAnsi="Cambria" w:cs="Cambria"/>
          <w:spacing w:val="42"/>
          <w:sz w:val="24"/>
          <w:szCs w:val="24"/>
        </w:rPr>
        <w:t xml:space="preserve"> </w:t>
      </w:r>
      <w:r w:rsidRPr="00D32F9A">
        <w:rPr>
          <w:rFonts w:ascii="Cambria" w:hAnsi="Cambria" w:cs="Cambria"/>
          <w:sz w:val="24"/>
          <w:szCs w:val="24"/>
        </w:rPr>
        <w:t xml:space="preserve">Date: </w:t>
      </w:r>
      <w:r w:rsidRPr="00D32F9A">
        <w:rPr>
          <w:rFonts w:ascii="Cambria" w:hAnsi="Cambria" w:cs="Cambria"/>
          <w:spacing w:val="-1"/>
          <w:sz w:val="24"/>
          <w:szCs w:val="24"/>
        </w:rPr>
        <w:t xml:space="preserve"> </w:t>
      </w:r>
      <w:r w:rsidRPr="00D32F9A">
        <w:rPr>
          <w:rFonts w:ascii="Cambria" w:hAnsi="Cambria" w:cs="Cambria"/>
          <w:sz w:val="24"/>
          <w:szCs w:val="24"/>
          <w:u w:val="single"/>
        </w:rPr>
        <w:t xml:space="preserve">                            </w:t>
      </w:r>
      <w:r w:rsidRPr="00D32F9A">
        <w:rPr>
          <w:rFonts w:ascii="Cambria" w:hAnsi="Cambria" w:cs="Cambria"/>
          <w:spacing w:val="25"/>
          <w:sz w:val="24"/>
          <w:szCs w:val="24"/>
          <w:u w:val="single"/>
        </w:rPr>
        <w:t xml:space="preserve"> </w:t>
      </w:r>
    </w:p>
    <w:p w14:paraId="6A620D4E" w14:textId="77777777" w:rsidR="00D32F9A" w:rsidRDefault="00D32F9A"/>
    <w:sectPr w:rsidR="00D32F9A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59726" w14:textId="77777777" w:rsidR="00494529" w:rsidRDefault="00494529" w:rsidP="00D32F9A">
      <w:pPr>
        <w:spacing w:after="0" w:line="240" w:lineRule="auto"/>
      </w:pPr>
      <w:r>
        <w:separator/>
      </w:r>
    </w:p>
  </w:endnote>
  <w:endnote w:type="continuationSeparator" w:id="0">
    <w:p w14:paraId="1199F50D" w14:textId="77777777" w:rsidR="00494529" w:rsidRDefault="00494529" w:rsidP="00D3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C1087" w14:textId="77777777" w:rsidR="00AC2BB6" w:rsidRDefault="00AC2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3719" w14:textId="77777777" w:rsidR="00AC2BB6" w:rsidRDefault="00AC2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16F10" w14:textId="77777777" w:rsidR="00AC2BB6" w:rsidRDefault="00AC2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ACA77" w14:textId="77777777" w:rsidR="00494529" w:rsidRDefault="00494529" w:rsidP="00D32F9A">
      <w:pPr>
        <w:spacing w:after="0" w:line="240" w:lineRule="auto"/>
      </w:pPr>
      <w:r>
        <w:separator/>
      </w:r>
    </w:p>
  </w:footnote>
  <w:footnote w:type="continuationSeparator" w:id="0">
    <w:p w14:paraId="0283604A" w14:textId="77777777" w:rsidR="00494529" w:rsidRDefault="00494529" w:rsidP="00D3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B014C" w14:textId="77777777" w:rsidR="00AC2BB6" w:rsidRDefault="00AC2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06E53" w14:textId="75EDC421" w:rsidR="00AC2BB6" w:rsidRDefault="00AC2BB6">
    <w:pPr>
      <w:pStyle w:val="Header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3D8A2F1C" wp14:editId="793E083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81977590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01D5EBE" w14:textId="231F5E9F" w:rsidR="00AC2BB6" w:rsidRDefault="00AC2BB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A1.1.7 Gifted and Talented Observation form plan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D8A2F1C" id="Rectangle 1" o:spid="_x0000_s1026" style="position:absolute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819775900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01D5EBE" w14:textId="231F5E9F" w:rsidR="00AC2BB6" w:rsidRDefault="00AC2BB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A1.1.7 Gifted and Talented Observation form plan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8F7E3" w14:textId="77777777" w:rsidR="00AC2BB6" w:rsidRDefault="00AC2BB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E8F42" w14:textId="494A685B" w:rsidR="00D32F9A" w:rsidRDefault="00D32F9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69237EF" wp14:editId="7278B39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9882ED2" w14:textId="0D73CE7D" w:rsidR="00D32F9A" w:rsidRDefault="00D32F9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A1.1.7 Gifted and Talented Observation form plan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69237EF"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9882ED2" w14:textId="0D73CE7D" w:rsidR="00D32F9A" w:rsidRDefault="00D32F9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A1.1.7 Gifted and Talented Observation form plan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60" w:hanging="360"/>
      </w:pPr>
      <w:rPr>
        <w:rFonts w:ascii="Cambria" w:hAnsi="Cambria" w:cs="Cambria"/>
        <w:b/>
        <w:bCs/>
        <w:spacing w:val="-1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279" w:hanging="360"/>
      </w:pPr>
      <w:rPr>
        <w:rFonts w:ascii="Cambria" w:hAnsi="Cambria" w:cs="Cambria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910" w:hanging="360"/>
      </w:pPr>
    </w:lvl>
    <w:lvl w:ilvl="3">
      <w:numFmt w:val="bullet"/>
      <w:lvlText w:val="•"/>
      <w:lvlJc w:val="left"/>
      <w:pPr>
        <w:ind w:left="2540" w:hanging="360"/>
      </w:pPr>
    </w:lvl>
    <w:lvl w:ilvl="4">
      <w:numFmt w:val="bullet"/>
      <w:lvlText w:val="•"/>
      <w:lvlJc w:val="left"/>
      <w:pPr>
        <w:ind w:left="3170" w:hanging="360"/>
      </w:pPr>
    </w:lvl>
    <w:lvl w:ilvl="5">
      <w:numFmt w:val="bullet"/>
      <w:lvlText w:val="•"/>
      <w:lvlJc w:val="left"/>
      <w:pPr>
        <w:ind w:left="3800" w:hanging="360"/>
      </w:pPr>
    </w:lvl>
    <w:lvl w:ilvl="6">
      <w:numFmt w:val="bullet"/>
      <w:lvlText w:val="•"/>
      <w:lvlJc w:val="left"/>
      <w:pPr>
        <w:ind w:left="4431" w:hanging="360"/>
      </w:pPr>
    </w:lvl>
    <w:lvl w:ilvl="7">
      <w:numFmt w:val="bullet"/>
      <w:lvlText w:val="•"/>
      <w:lvlJc w:val="left"/>
      <w:pPr>
        <w:ind w:left="5061" w:hanging="360"/>
      </w:pPr>
    </w:lvl>
    <w:lvl w:ilvl="8">
      <w:numFmt w:val="bullet"/>
      <w:lvlText w:val="•"/>
      <w:lvlJc w:val="left"/>
      <w:pPr>
        <w:ind w:left="5691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560" w:hanging="360"/>
      </w:pPr>
      <w:rPr>
        <w:rFonts w:ascii="Cambria" w:hAnsi="Cambria" w:cs="Cambria"/>
        <w:b/>
        <w:bCs/>
        <w:spacing w:val="-1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279" w:hanging="360"/>
      </w:pPr>
      <w:rPr>
        <w:rFonts w:ascii="Cambria" w:hAnsi="Cambria" w:cs="Cambria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910" w:hanging="360"/>
      </w:pPr>
    </w:lvl>
    <w:lvl w:ilvl="3">
      <w:numFmt w:val="bullet"/>
      <w:lvlText w:val="•"/>
      <w:lvlJc w:val="left"/>
      <w:pPr>
        <w:ind w:left="2540" w:hanging="360"/>
      </w:pPr>
    </w:lvl>
    <w:lvl w:ilvl="4">
      <w:numFmt w:val="bullet"/>
      <w:lvlText w:val="•"/>
      <w:lvlJc w:val="left"/>
      <w:pPr>
        <w:ind w:left="3170" w:hanging="360"/>
      </w:pPr>
    </w:lvl>
    <w:lvl w:ilvl="5">
      <w:numFmt w:val="bullet"/>
      <w:lvlText w:val="•"/>
      <w:lvlJc w:val="left"/>
      <w:pPr>
        <w:ind w:left="3800" w:hanging="360"/>
      </w:pPr>
    </w:lvl>
    <w:lvl w:ilvl="6">
      <w:numFmt w:val="bullet"/>
      <w:lvlText w:val="•"/>
      <w:lvlJc w:val="left"/>
      <w:pPr>
        <w:ind w:left="4431" w:hanging="360"/>
      </w:pPr>
    </w:lvl>
    <w:lvl w:ilvl="7">
      <w:numFmt w:val="bullet"/>
      <w:lvlText w:val="•"/>
      <w:lvlJc w:val="left"/>
      <w:pPr>
        <w:ind w:left="5061" w:hanging="360"/>
      </w:pPr>
    </w:lvl>
    <w:lvl w:ilvl="8">
      <w:numFmt w:val="bullet"/>
      <w:lvlText w:val="•"/>
      <w:lvlJc w:val="left"/>
      <w:pPr>
        <w:ind w:left="5691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decimal"/>
      <w:lvlText w:val="%1."/>
      <w:lvlJc w:val="left"/>
      <w:pPr>
        <w:ind w:left="560" w:hanging="360"/>
      </w:pPr>
      <w:rPr>
        <w:rFonts w:ascii="Cambria" w:hAnsi="Cambria" w:cs="Cambria"/>
        <w:b/>
        <w:bCs/>
        <w:spacing w:val="-1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279" w:hanging="360"/>
      </w:pPr>
      <w:rPr>
        <w:rFonts w:ascii="Cambria" w:hAnsi="Cambria" w:cs="Cambria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910" w:hanging="360"/>
      </w:pPr>
    </w:lvl>
    <w:lvl w:ilvl="3">
      <w:numFmt w:val="bullet"/>
      <w:lvlText w:val="•"/>
      <w:lvlJc w:val="left"/>
      <w:pPr>
        <w:ind w:left="2540" w:hanging="360"/>
      </w:pPr>
    </w:lvl>
    <w:lvl w:ilvl="4">
      <w:numFmt w:val="bullet"/>
      <w:lvlText w:val="•"/>
      <w:lvlJc w:val="left"/>
      <w:pPr>
        <w:ind w:left="3170" w:hanging="360"/>
      </w:pPr>
    </w:lvl>
    <w:lvl w:ilvl="5">
      <w:numFmt w:val="bullet"/>
      <w:lvlText w:val="•"/>
      <w:lvlJc w:val="left"/>
      <w:pPr>
        <w:ind w:left="3800" w:hanging="360"/>
      </w:pPr>
    </w:lvl>
    <w:lvl w:ilvl="6">
      <w:numFmt w:val="bullet"/>
      <w:lvlText w:val="•"/>
      <w:lvlJc w:val="left"/>
      <w:pPr>
        <w:ind w:left="4431" w:hanging="360"/>
      </w:pPr>
    </w:lvl>
    <w:lvl w:ilvl="7">
      <w:numFmt w:val="bullet"/>
      <w:lvlText w:val="•"/>
      <w:lvlJc w:val="left"/>
      <w:pPr>
        <w:ind w:left="5061" w:hanging="360"/>
      </w:pPr>
    </w:lvl>
    <w:lvl w:ilvl="8">
      <w:numFmt w:val="bullet"/>
      <w:lvlText w:val="•"/>
      <w:lvlJc w:val="left"/>
      <w:pPr>
        <w:ind w:left="5691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4"/>
      <w:numFmt w:val="decimal"/>
      <w:lvlText w:val="%1."/>
      <w:lvlJc w:val="left"/>
      <w:pPr>
        <w:ind w:left="560" w:hanging="360"/>
      </w:pPr>
      <w:rPr>
        <w:rFonts w:ascii="Cambria" w:hAnsi="Cambria" w:cs="Cambria"/>
        <w:b/>
        <w:bCs/>
        <w:spacing w:val="-1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279" w:hanging="360"/>
      </w:pPr>
      <w:rPr>
        <w:rFonts w:ascii="Cambria" w:hAnsi="Cambria" w:cs="Cambria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910" w:hanging="360"/>
      </w:pPr>
    </w:lvl>
    <w:lvl w:ilvl="3">
      <w:numFmt w:val="bullet"/>
      <w:lvlText w:val="•"/>
      <w:lvlJc w:val="left"/>
      <w:pPr>
        <w:ind w:left="2540" w:hanging="360"/>
      </w:pPr>
    </w:lvl>
    <w:lvl w:ilvl="4">
      <w:numFmt w:val="bullet"/>
      <w:lvlText w:val="•"/>
      <w:lvlJc w:val="left"/>
      <w:pPr>
        <w:ind w:left="3170" w:hanging="360"/>
      </w:pPr>
    </w:lvl>
    <w:lvl w:ilvl="5">
      <w:numFmt w:val="bullet"/>
      <w:lvlText w:val="•"/>
      <w:lvlJc w:val="left"/>
      <w:pPr>
        <w:ind w:left="3800" w:hanging="360"/>
      </w:pPr>
    </w:lvl>
    <w:lvl w:ilvl="6">
      <w:numFmt w:val="bullet"/>
      <w:lvlText w:val="•"/>
      <w:lvlJc w:val="left"/>
      <w:pPr>
        <w:ind w:left="4431" w:hanging="360"/>
      </w:pPr>
    </w:lvl>
    <w:lvl w:ilvl="7">
      <w:numFmt w:val="bullet"/>
      <w:lvlText w:val="•"/>
      <w:lvlJc w:val="left"/>
      <w:pPr>
        <w:ind w:left="5061" w:hanging="360"/>
      </w:pPr>
    </w:lvl>
    <w:lvl w:ilvl="8">
      <w:numFmt w:val="bullet"/>
      <w:lvlText w:val="•"/>
      <w:lvlJc w:val="left"/>
      <w:pPr>
        <w:ind w:left="5691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5"/>
      <w:numFmt w:val="decimal"/>
      <w:lvlText w:val="%1."/>
      <w:lvlJc w:val="left"/>
      <w:pPr>
        <w:ind w:left="385" w:hanging="360"/>
      </w:pPr>
      <w:rPr>
        <w:rFonts w:ascii="Cambria" w:hAnsi="Cambria" w:cs="Cambria"/>
        <w:b/>
        <w:bCs/>
        <w:spacing w:val="-1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104" w:hanging="360"/>
      </w:pPr>
      <w:rPr>
        <w:rFonts w:ascii="Cambria" w:hAnsi="Cambria" w:cs="Cambria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730" w:hanging="360"/>
      </w:pPr>
    </w:lvl>
    <w:lvl w:ilvl="3">
      <w:numFmt w:val="bullet"/>
      <w:lvlText w:val="•"/>
      <w:lvlJc w:val="left"/>
      <w:pPr>
        <w:ind w:left="2360" w:hanging="360"/>
      </w:pPr>
    </w:lvl>
    <w:lvl w:ilvl="4">
      <w:numFmt w:val="bullet"/>
      <w:lvlText w:val="•"/>
      <w:lvlJc w:val="left"/>
      <w:pPr>
        <w:ind w:left="2990" w:hanging="360"/>
      </w:pPr>
    </w:lvl>
    <w:lvl w:ilvl="5">
      <w:numFmt w:val="bullet"/>
      <w:lvlText w:val="•"/>
      <w:lvlJc w:val="left"/>
      <w:pPr>
        <w:ind w:left="3620" w:hanging="360"/>
      </w:pPr>
    </w:lvl>
    <w:lvl w:ilvl="6">
      <w:numFmt w:val="bullet"/>
      <w:lvlText w:val="•"/>
      <w:lvlJc w:val="left"/>
      <w:pPr>
        <w:ind w:left="4251" w:hanging="360"/>
      </w:pPr>
    </w:lvl>
    <w:lvl w:ilvl="7">
      <w:numFmt w:val="bullet"/>
      <w:lvlText w:val="•"/>
      <w:lvlJc w:val="left"/>
      <w:pPr>
        <w:ind w:left="4881" w:hanging="360"/>
      </w:pPr>
    </w:lvl>
    <w:lvl w:ilvl="8">
      <w:numFmt w:val="bullet"/>
      <w:lvlText w:val="•"/>
      <w:lvlJc w:val="left"/>
      <w:pPr>
        <w:ind w:left="5511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6"/>
      <w:numFmt w:val="decimal"/>
      <w:lvlText w:val="%1."/>
      <w:lvlJc w:val="left"/>
      <w:pPr>
        <w:ind w:left="385" w:hanging="360"/>
      </w:pPr>
      <w:rPr>
        <w:rFonts w:ascii="Cambria" w:hAnsi="Cambria" w:cs="Cambria"/>
        <w:b/>
        <w:bCs/>
        <w:spacing w:val="-1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104" w:hanging="360"/>
      </w:pPr>
      <w:rPr>
        <w:rFonts w:ascii="Cambria" w:hAnsi="Cambria" w:cs="Cambria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730" w:hanging="360"/>
      </w:pPr>
    </w:lvl>
    <w:lvl w:ilvl="3">
      <w:numFmt w:val="bullet"/>
      <w:lvlText w:val="•"/>
      <w:lvlJc w:val="left"/>
      <w:pPr>
        <w:ind w:left="2360" w:hanging="360"/>
      </w:pPr>
    </w:lvl>
    <w:lvl w:ilvl="4">
      <w:numFmt w:val="bullet"/>
      <w:lvlText w:val="•"/>
      <w:lvlJc w:val="left"/>
      <w:pPr>
        <w:ind w:left="2990" w:hanging="360"/>
      </w:pPr>
    </w:lvl>
    <w:lvl w:ilvl="5">
      <w:numFmt w:val="bullet"/>
      <w:lvlText w:val="•"/>
      <w:lvlJc w:val="left"/>
      <w:pPr>
        <w:ind w:left="3620" w:hanging="360"/>
      </w:pPr>
    </w:lvl>
    <w:lvl w:ilvl="6">
      <w:numFmt w:val="bullet"/>
      <w:lvlText w:val="•"/>
      <w:lvlJc w:val="left"/>
      <w:pPr>
        <w:ind w:left="4251" w:hanging="360"/>
      </w:pPr>
    </w:lvl>
    <w:lvl w:ilvl="7">
      <w:numFmt w:val="bullet"/>
      <w:lvlText w:val="•"/>
      <w:lvlJc w:val="left"/>
      <w:pPr>
        <w:ind w:left="4881" w:hanging="360"/>
      </w:pPr>
    </w:lvl>
    <w:lvl w:ilvl="8">
      <w:numFmt w:val="bullet"/>
      <w:lvlText w:val="•"/>
      <w:lvlJc w:val="left"/>
      <w:pPr>
        <w:ind w:left="5511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7"/>
      <w:numFmt w:val="decimal"/>
      <w:lvlText w:val="%1."/>
      <w:lvlJc w:val="left"/>
      <w:pPr>
        <w:ind w:left="385" w:hanging="360"/>
      </w:pPr>
      <w:rPr>
        <w:rFonts w:ascii="Cambria" w:hAnsi="Cambria" w:cs="Cambria"/>
        <w:b/>
        <w:bCs/>
        <w:spacing w:val="-1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104" w:hanging="360"/>
      </w:pPr>
      <w:rPr>
        <w:rFonts w:ascii="Cambria" w:hAnsi="Cambria" w:cs="Cambria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730" w:hanging="360"/>
      </w:pPr>
    </w:lvl>
    <w:lvl w:ilvl="3">
      <w:numFmt w:val="bullet"/>
      <w:lvlText w:val="•"/>
      <w:lvlJc w:val="left"/>
      <w:pPr>
        <w:ind w:left="2360" w:hanging="360"/>
      </w:pPr>
    </w:lvl>
    <w:lvl w:ilvl="4">
      <w:numFmt w:val="bullet"/>
      <w:lvlText w:val="•"/>
      <w:lvlJc w:val="left"/>
      <w:pPr>
        <w:ind w:left="2990" w:hanging="360"/>
      </w:pPr>
    </w:lvl>
    <w:lvl w:ilvl="5">
      <w:numFmt w:val="bullet"/>
      <w:lvlText w:val="•"/>
      <w:lvlJc w:val="left"/>
      <w:pPr>
        <w:ind w:left="3620" w:hanging="360"/>
      </w:pPr>
    </w:lvl>
    <w:lvl w:ilvl="6">
      <w:numFmt w:val="bullet"/>
      <w:lvlText w:val="•"/>
      <w:lvlJc w:val="left"/>
      <w:pPr>
        <w:ind w:left="4251" w:hanging="360"/>
      </w:pPr>
    </w:lvl>
    <w:lvl w:ilvl="7">
      <w:numFmt w:val="bullet"/>
      <w:lvlText w:val="•"/>
      <w:lvlJc w:val="left"/>
      <w:pPr>
        <w:ind w:left="4881" w:hanging="360"/>
      </w:pPr>
    </w:lvl>
    <w:lvl w:ilvl="8">
      <w:numFmt w:val="bullet"/>
      <w:lvlText w:val="•"/>
      <w:lvlJc w:val="left"/>
      <w:pPr>
        <w:ind w:left="5511" w:hanging="360"/>
      </w:pPr>
    </w:lvl>
  </w:abstractNum>
  <w:abstractNum w:abstractNumId="7" w15:restartNumberingAfterBreak="0">
    <w:nsid w:val="00000409"/>
    <w:multiLevelType w:val="multilevel"/>
    <w:tmpl w:val="0000088C"/>
    <w:lvl w:ilvl="0">
      <w:start w:val="8"/>
      <w:numFmt w:val="decimal"/>
      <w:lvlText w:val="%1."/>
      <w:lvlJc w:val="left"/>
      <w:pPr>
        <w:ind w:left="385" w:hanging="360"/>
      </w:pPr>
      <w:rPr>
        <w:rFonts w:ascii="Cambria" w:hAnsi="Cambria" w:cs="Cambria"/>
        <w:b/>
        <w:bCs/>
        <w:spacing w:val="-1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104" w:hanging="360"/>
      </w:pPr>
      <w:rPr>
        <w:rFonts w:ascii="Cambria" w:hAnsi="Cambria" w:cs="Cambria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730" w:hanging="360"/>
      </w:pPr>
    </w:lvl>
    <w:lvl w:ilvl="3">
      <w:numFmt w:val="bullet"/>
      <w:lvlText w:val="•"/>
      <w:lvlJc w:val="left"/>
      <w:pPr>
        <w:ind w:left="2360" w:hanging="360"/>
      </w:pPr>
    </w:lvl>
    <w:lvl w:ilvl="4">
      <w:numFmt w:val="bullet"/>
      <w:lvlText w:val="•"/>
      <w:lvlJc w:val="left"/>
      <w:pPr>
        <w:ind w:left="2990" w:hanging="360"/>
      </w:pPr>
    </w:lvl>
    <w:lvl w:ilvl="5">
      <w:numFmt w:val="bullet"/>
      <w:lvlText w:val="•"/>
      <w:lvlJc w:val="left"/>
      <w:pPr>
        <w:ind w:left="3620" w:hanging="360"/>
      </w:pPr>
    </w:lvl>
    <w:lvl w:ilvl="6">
      <w:numFmt w:val="bullet"/>
      <w:lvlText w:val="•"/>
      <w:lvlJc w:val="left"/>
      <w:pPr>
        <w:ind w:left="4251" w:hanging="360"/>
      </w:pPr>
    </w:lvl>
    <w:lvl w:ilvl="7">
      <w:numFmt w:val="bullet"/>
      <w:lvlText w:val="•"/>
      <w:lvlJc w:val="left"/>
      <w:pPr>
        <w:ind w:left="4881" w:hanging="360"/>
      </w:pPr>
    </w:lvl>
    <w:lvl w:ilvl="8">
      <w:numFmt w:val="bullet"/>
      <w:lvlText w:val="•"/>
      <w:lvlJc w:val="left"/>
      <w:pPr>
        <w:ind w:left="5511" w:hanging="360"/>
      </w:pPr>
    </w:lvl>
  </w:abstractNum>
  <w:abstractNum w:abstractNumId="8" w15:restartNumberingAfterBreak="0">
    <w:nsid w:val="0000040A"/>
    <w:multiLevelType w:val="multilevel"/>
    <w:tmpl w:val="0000088D"/>
    <w:lvl w:ilvl="0">
      <w:start w:val="9"/>
      <w:numFmt w:val="decimal"/>
      <w:lvlText w:val="%1."/>
      <w:lvlJc w:val="left"/>
      <w:pPr>
        <w:ind w:left="820" w:hanging="360"/>
      </w:pPr>
      <w:rPr>
        <w:rFonts w:ascii="Cambria" w:hAnsi="Cambria" w:cs="Cambria"/>
        <w:b/>
        <w:bCs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796" w:hanging="360"/>
      </w:pPr>
    </w:lvl>
    <w:lvl w:ilvl="2">
      <w:numFmt w:val="bullet"/>
      <w:lvlText w:val="•"/>
      <w:lvlJc w:val="left"/>
      <w:pPr>
        <w:ind w:left="2772" w:hanging="360"/>
      </w:pPr>
    </w:lvl>
    <w:lvl w:ilvl="3">
      <w:numFmt w:val="bullet"/>
      <w:lvlText w:val="•"/>
      <w:lvlJc w:val="left"/>
      <w:pPr>
        <w:ind w:left="3748" w:hanging="360"/>
      </w:pPr>
    </w:lvl>
    <w:lvl w:ilvl="4">
      <w:numFmt w:val="bullet"/>
      <w:lvlText w:val="•"/>
      <w:lvlJc w:val="left"/>
      <w:pPr>
        <w:ind w:left="4724" w:hanging="360"/>
      </w:pPr>
    </w:lvl>
    <w:lvl w:ilvl="5">
      <w:numFmt w:val="bullet"/>
      <w:lvlText w:val="•"/>
      <w:lvlJc w:val="left"/>
      <w:pPr>
        <w:ind w:left="5700" w:hanging="360"/>
      </w:pPr>
    </w:lvl>
    <w:lvl w:ilvl="6">
      <w:numFmt w:val="bullet"/>
      <w:lvlText w:val="•"/>
      <w:lvlJc w:val="left"/>
      <w:pPr>
        <w:ind w:left="6676" w:hanging="360"/>
      </w:pPr>
    </w:lvl>
    <w:lvl w:ilvl="7">
      <w:numFmt w:val="bullet"/>
      <w:lvlText w:val="•"/>
      <w:lvlJc w:val="left"/>
      <w:pPr>
        <w:ind w:left="7652" w:hanging="360"/>
      </w:pPr>
    </w:lvl>
    <w:lvl w:ilvl="8">
      <w:numFmt w:val="bullet"/>
      <w:lvlText w:val="•"/>
      <w:lvlJc w:val="left"/>
      <w:pPr>
        <w:ind w:left="8628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FD"/>
    <w:rsid w:val="000B44BF"/>
    <w:rsid w:val="001B5CB6"/>
    <w:rsid w:val="00457BF0"/>
    <w:rsid w:val="00494529"/>
    <w:rsid w:val="006623FD"/>
    <w:rsid w:val="00AC2BB6"/>
    <w:rsid w:val="00B07304"/>
    <w:rsid w:val="00D32F9A"/>
    <w:rsid w:val="00F00353"/>
    <w:rsid w:val="00F9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6C5B1"/>
  <w15:chartTrackingRefBased/>
  <w15:docId w15:val="{9E11EC29-F263-493A-8455-28D3A7F5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4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F9A"/>
  </w:style>
  <w:style w:type="paragraph" w:styleId="Footer">
    <w:name w:val="footer"/>
    <w:basedOn w:val="Normal"/>
    <w:link w:val="FooterChar"/>
    <w:uiPriority w:val="99"/>
    <w:unhideWhenUsed/>
    <w:rsid w:val="00D3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A1.1.7 Gifted and Talented Observation form plan</dc:title>
  <dc:subject/>
  <dc:creator>Steve Crites</dc:creator>
  <cp:keywords/>
  <dc:description/>
  <cp:lastModifiedBy>Steve Crites</cp:lastModifiedBy>
  <cp:revision>3</cp:revision>
  <cp:lastPrinted>2020-09-09T21:10:00Z</cp:lastPrinted>
  <dcterms:created xsi:type="dcterms:W3CDTF">2021-01-29T20:48:00Z</dcterms:created>
  <dcterms:modified xsi:type="dcterms:W3CDTF">2021-01-29T20:48:00Z</dcterms:modified>
</cp:coreProperties>
</file>